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7777777" w:rsidR="009B3CFA" w:rsidRDefault="0022649B" w:rsidP="009B3CF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B3CFA" w:rsidRPr="009B3CFA">
              <w:rPr>
                <w:rFonts w:ascii="Times New Roman" w:eastAsia="Times New Roman" w:hAnsi="Times New Roman" w:cs="Times New Roman"/>
                <w:b/>
                <w:bCs/>
                <w:color w:val="000000"/>
                <w:sz w:val="24"/>
                <w:szCs w:val="24"/>
              </w:rPr>
              <w:t xml:space="preserve">ĐÁNH GIÁ </w:t>
            </w:r>
            <w:r w:rsidR="009B3CFA">
              <w:rPr>
                <w:rFonts w:ascii="Times New Roman" w:eastAsia="Times New Roman" w:hAnsi="Times New Roman" w:cs="Times New Roman"/>
                <w:b/>
                <w:bCs/>
                <w:color w:val="000000"/>
                <w:sz w:val="24"/>
                <w:szCs w:val="24"/>
              </w:rPr>
              <w:t>MÔN HỌC</w:t>
            </w:r>
            <w:r w:rsidR="009B3CFA" w:rsidRPr="009B3CFA">
              <w:rPr>
                <w:rFonts w:ascii="Times New Roman" w:eastAsia="Times New Roman" w:hAnsi="Times New Roman" w:cs="Times New Roman"/>
                <w:b/>
                <w:bCs/>
                <w:color w:val="000000"/>
                <w:sz w:val="24"/>
                <w:szCs w:val="24"/>
              </w:rPr>
              <w:t xml:space="preserve"> </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1EAAA457" w14:textId="49F3A31B" w:rsidR="0022649B" w:rsidRPr="00501BA2" w:rsidRDefault="0022649B" w:rsidP="009B3CFA">
            <w:pPr>
              <w:spacing w:after="0" w:line="240" w:lineRule="auto"/>
              <w:jc w:val="center"/>
              <w:rPr>
                <w:rFonts w:ascii="Times New Roman" w:eastAsia="Times New Roman" w:hAnsi="Times New Roman" w:cs="Times New Roman"/>
                <w:b/>
                <w:bCs/>
                <w:color w:val="000000"/>
                <w:sz w:val="24"/>
                <w:szCs w:val="24"/>
              </w:rPr>
            </w:pPr>
            <w:r w:rsidRPr="00501BA2">
              <w:rPr>
                <w:rFonts w:ascii="Times New Roman" w:eastAsia="Times New Roman" w:hAnsi="Times New Roman" w:cs="Times New Roman"/>
                <w:b/>
                <w:bCs/>
                <w:color w:val="000000"/>
                <w:sz w:val="24"/>
                <w:szCs w:val="24"/>
              </w:rPr>
              <w:t>MÔN HỌC:</w:t>
            </w:r>
            <w:r w:rsidR="00AA578D" w:rsidRPr="00501BA2">
              <w:rPr>
                <w:rFonts w:ascii="Times New Roman" w:eastAsia="Times New Roman" w:hAnsi="Times New Roman" w:cs="Times New Roman"/>
                <w:b/>
                <w:bCs/>
                <w:color w:val="000000"/>
                <w:sz w:val="24"/>
                <w:szCs w:val="24"/>
              </w:rPr>
              <w:t xml:space="preserve"> </w:t>
            </w:r>
            <w:r w:rsidR="00BC2AF3">
              <w:rPr>
                <w:rFonts w:ascii="Times New Roman" w:eastAsia="Times New Roman" w:hAnsi="Times New Roman" w:cs="Times New Roman"/>
                <w:b/>
                <w:bCs/>
                <w:color w:val="000000"/>
                <w:sz w:val="24"/>
                <w:szCs w:val="24"/>
              </w:rPr>
              <w:t>ĐẦU TƯ TÀI CHÍNH</w:t>
            </w:r>
          </w:p>
          <w:p w14:paraId="1BD45746" w14:textId="479834CA" w:rsidR="0022649B" w:rsidRPr="009B3CFA" w:rsidRDefault="0022649B" w:rsidP="00BC2AF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MÃ MÔN HỌC:</w:t>
            </w:r>
            <w:r w:rsidR="00501BA2">
              <w:rPr>
                <w:rFonts w:ascii="Times New Roman" w:eastAsia="Times New Roman" w:hAnsi="Times New Roman" w:cs="Times New Roman"/>
                <w:b/>
                <w:bCs/>
                <w:color w:val="000000"/>
                <w:sz w:val="24"/>
                <w:szCs w:val="24"/>
              </w:rPr>
              <w:t xml:space="preserve"> </w:t>
            </w:r>
            <w:r w:rsidR="00501BA2" w:rsidRPr="00501BA2">
              <w:rPr>
                <w:rFonts w:ascii="Times New Roman" w:eastAsia="Times New Roman" w:hAnsi="Times New Roman" w:cs="Times New Roman"/>
                <w:noProof/>
                <w:sz w:val="24"/>
                <w:szCs w:val="24"/>
              </w:rPr>
              <w:t>[BA3</w:t>
            </w:r>
            <w:r w:rsidR="00BC2AF3">
              <w:rPr>
                <w:rFonts w:ascii="Times New Roman" w:eastAsia="Times New Roman" w:hAnsi="Times New Roman" w:cs="Times New Roman"/>
                <w:noProof/>
                <w:sz w:val="24"/>
                <w:szCs w:val="24"/>
              </w:rPr>
              <w:t>3</w:t>
            </w:r>
            <w:r w:rsidR="00501BA2" w:rsidRPr="00501BA2">
              <w:rPr>
                <w:rFonts w:ascii="Times New Roman" w:eastAsia="Times New Roman" w:hAnsi="Times New Roman" w:cs="Times New Roman"/>
                <w:noProof/>
                <w:sz w:val="24"/>
                <w:szCs w:val="24"/>
              </w:rPr>
              <w:t>0</w:t>
            </w:r>
            <w:r w:rsidR="00BC2AF3">
              <w:rPr>
                <w:rFonts w:ascii="Times New Roman" w:eastAsia="Times New Roman" w:hAnsi="Times New Roman" w:cs="Times New Roman"/>
                <w:noProof/>
                <w:sz w:val="24"/>
                <w:szCs w:val="24"/>
              </w:rPr>
              <w:t>19</w:t>
            </w:r>
            <w:r w:rsidR="00501BA2" w:rsidRPr="00501BA2">
              <w:rPr>
                <w:rFonts w:ascii="Times New Roman" w:eastAsia="Times New Roman" w:hAnsi="Times New Roman" w:cs="Times New Roman"/>
                <w:noProof/>
                <w:sz w:val="24"/>
                <w:szCs w:val="24"/>
              </w:rPr>
              <w:t>]</w:t>
            </w:r>
          </w:p>
        </w:tc>
      </w:tr>
    </w:tbl>
    <w:p w14:paraId="6312AA2E" w14:textId="77777777" w:rsidR="004B782E" w:rsidRDefault="004B782E">
      <w:pPr>
        <w:rPr>
          <w:rFonts w:ascii="Times New Roman" w:hAnsi="Times New Roman" w:cs="Times New Roman"/>
          <w:b/>
          <w:bCs/>
          <w:sz w:val="24"/>
          <w:szCs w:val="24"/>
        </w:rPr>
      </w:pPr>
    </w:p>
    <w:p w14:paraId="39FA0A08" w14:textId="2107608F"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Đánh giá môn học</w:t>
      </w:r>
    </w:p>
    <w:tbl>
      <w:tblPr>
        <w:tblStyle w:val="TableGrid"/>
        <w:tblW w:w="0" w:type="auto"/>
        <w:tblInd w:w="265" w:type="dxa"/>
        <w:tblLook w:val="04A0" w:firstRow="1" w:lastRow="0" w:firstColumn="1" w:lastColumn="0" w:noHBand="0" w:noVBand="1"/>
      </w:tblPr>
      <w:tblGrid>
        <w:gridCol w:w="2790"/>
        <w:gridCol w:w="2551"/>
        <w:gridCol w:w="3044"/>
        <w:gridCol w:w="3495"/>
        <w:gridCol w:w="1530"/>
      </w:tblGrid>
      <w:tr w:rsidR="004B782E" w14:paraId="1E67FF56" w14:textId="77777777" w:rsidTr="00DE4482">
        <w:trPr>
          <w:trHeight w:val="368"/>
        </w:trPr>
        <w:tc>
          <w:tcPr>
            <w:tcW w:w="2790" w:type="dxa"/>
          </w:tcPr>
          <w:p w14:paraId="704E1AA0" w14:textId="369B84DF" w:rsidR="004B782E" w:rsidRDefault="004B782E" w:rsidP="004B782E">
            <w:pPr>
              <w:jc w:val="center"/>
              <w:rPr>
                <w:rFonts w:ascii="Times New Roman" w:hAnsi="Times New Roman" w:cs="Times New Roman"/>
                <w:b/>
                <w:bCs/>
                <w:sz w:val="24"/>
                <w:szCs w:val="24"/>
              </w:rPr>
            </w:pPr>
            <w:r>
              <w:rPr>
                <w:rFonts w:ascii="Times New Roman" w:hAnsi="Times New Roman" w:cs="Times New Roman"/>
                <w:b/>
                <w:bCs/>
                <w:sz w:val="24"/>
                <w:szCs w:val="24"/>
              </w:rPr>
              <w:t>Thành phần đánh giá</w:t>
            </w:r>
          </w:p>
        </w:tc>
        <w:tc>
          <w:tcPr>
            <w:tcW w:w="2551" w:type="dxa"/>
          </w:tcPr>
          <w:p w14:paraId="7F605A0B" w14:textId="064A2DE3" w:rsidR="004B782E" w:rsidRDefault="004B782E" w:rsidP="004B782E">
            <w:pPr>
              <w:jc w:val="center"/>
              <w:rPr>
                <w:rFonts w:ascii="Times New Roman" w:hAnsi="Times New Roman" w:cs="Times New Roman"/>
                <w:b/>
                <w:bCs/>
                <w:sz w:val="24"/>
                <w:szCs w:val="24"/>
              </w:rPr>
            </w:pPr>
            <w:r>
              <w:rPr>
                <w:rFonts w:ascii="Times New Roman" w:hAnsi="Times New Roman" w:cs="Times New Roman"/>
                <w:b/>
                <w:bCs/>
                <w:sz w:val="24"/>
                <w:szCs w:val="24"/>
              </w:rPr>
              <w:t>Hình thức đánh giá</w:t>
            </w:r>
          </w:p>
        </w:tc>
        <w:tc>
          <w:tcPr>
            <w:tcW w:w="3044" w:type="dxa"/>
          </w:tcPr>
          <w:p w14:paraId="2E6B43D2" w14:textId="4A780BC9" w:rsidR="004B782E" w:rsidRDefault="004B782E" w:rsidP="004B782E">
            <w:pPr>
              <w:jc w:val="center"/>
              <w:rPr>
                <w:rFonts w:ascii="Times New Roman" w:hAnsi="Times New Roman" w:cs="Times New Roman"/>
                <w:b/>
                <w:bCs/>
                <w:sz w:val="24"/>
                <w:szCs w:val="24"/>
              </w:rPr>
            </w:pPr>
            <w:r>
              <w:rPr>
                <w:rFonts w:ascii="Times New Roman" w:hAnsi="Times New Roman" w:cs="Times New Roman"/>
                <w:b/>
                <w:bCs/>
                <w:sz w:val="24"/>
                <w:szCs w:val="24"/>
              </w:rPr>
              <w:t>Thời điểm</w:t>
            </w:r>
          </w:p>
        </w:tc>
        <w:tc>
          <w:tcPr>
            <w:tcW w:w="3495" w:type="dxa"/>
          </w:tcPr>
          <w:p w14:paraId="64159173" w14:textId="03F0DA6F" w:rsidR="004B782E" w:rsidRDefault="004B782E" w:rsidP="004B782E">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c>
          <w:tcPr>
            <w:tcW w:w="1530" w:type="dxa"/>
          </w:tcPr>
          <w:p w14:paraId="2A79D187" w14:textId="49DCA153" w:rsidR="004B782E" w:rsidRDefault="004B782E" w:rsidP="004B782E">
            <w:pPr>
              <w:jc w:val="center"/>
              <w:rPr>
                <w:rFonts w:ascii="Times New Roman" w:hAnsi="Times New Roman" w:cs="Times New Roman"/>
                <w:b/>
                <w:bCs/>
                <w:sz w:val="24"/>
                <w:szCs w:val="24"/>
              </w:rPr>
            </w:pPr>
            <w:r>
              <w:rPr>
                <w:rFonts w:ascii="Times New Roman" w:hAnsi="Times New Roman" w:cs="Times New Roman"/>
                <w:b/>
                <w:bCs/>
                <w:sz w:val="24"/>
                <w:szCs w:val="24"/>
              </w:rPr>
              <w:t>Tỷ lệ %</w:t>
            </w:r>
          </w:p>
        </w:tc>
      </w:tr>
      <w:tr w:rsidR="004B782E" w14:paraId="5F2B5210" w14:textId="77777777" w:rsidTr="00DE4482">
        <w:trPr>
          <w:trHeight w:val="530"/>
        </w:trPr>
        <w:tc>
          <w:tcPr>
            <w:tcW w:w="2790" w:type="dxa"/>
            <w:vAlign w:val="center"/>
          </w:tcPr>
          <w:p w14:paraId="16BB512C" w14:textId="0B1DFE62" w:rsidR="004B782E" w:rsidRPr="004B782E" w:rsidRDefault="004B782E" w:rsidP="004B782E">
            <w:pPr>
              <w:rPr>
                <w:rFonts w:ascii="Times New Roman" w:hAnsi="Times New Roman" w:cs="Times New Roman"/>
                <w:sz w:val="24"/>
                <w:szCs w:val="24"/>
              </w:rPr>
            </w:pPr>
            <w:r w:rsidRPr="004B782E">
              <w:rPr>
                <w:rFonts w:ascii="Times New Roman" w:hAnsi="Times New Roman" w:cs="Times New Roman"/>
                <w:sz w:val="24"/>
                <w:szCs w:val="24"/>
              </w:rPr>
              <w:t>Đánh giá quá trình</w:t>
            </w:r>
          </w:p>
        </w:tc>
        <w:tc>
          <w:tcPr>
            <w:tcW w:w="2551" w:type="dxa"/>
            <w:vAlign w:val="center"/>
          </w:tcPr>
          <w:p w14:paraId="2B25D10A" w14:textId="1CE5E046" w:rsidR="004B782E" w:rsidRPr="00AF5698" w:rsidRDefault="00AF5698" w:rsidP="00B01277">
            <w:pPr>
              <w:rPr>
                <w:rFonts w:ascii="Times New Roman" w:hAnsi="Times New Roman" w:cs="Times New Roman"/>
                <w:bCs/>
                <w:sz w:val="24"/>
                <w:szCs w:val="24"/>
              </w:rPr>
            </w:pPr>
            <w:r w:rsidRPr="00AF5698">
              <w:rPr>
                <w:rFonts w:ascii="Times New Roman" w:hAnsi="Times New Roman" w:cs="Times New Roman"/>
                <w:bCs/>
                <w:sz w:val="24"/>
                <w:szCs w:val="24"/>
              </w:rPr>
              <w:t>Chuyên cầ</w:t>
            </w:r>
            <w:r w:rsidR="00850F9C">
              <w:rPr>
                <w:rFonts w:ascii="Times New Roman" w:hAnsi="Times New Roman" w:cs="Times New Roman"/>
                <w:bCs/>
                <w:sz w:val="24"/>
                <w:szCs w:val="24"/>
              </w:rPr>
              <w:t xml:space="preserve">n, bài </w:t>
            </w:r>
            <w:r w:rsidR="00B01277">
              <w:rPr>
                <w:rFonts w:ascii="Times New Roman" w:hAnsi="Times New Roman" w:cs="Times New Roman"/>
                <w:bCs/>
                <w:sz w:val="24"/>
                <w:szCs w:val="24"/>
              </w:rPr>
              <w:t>tập</w:t>
            </w:r>
            <w:r w:rsidRPr="00AF5698">
              <w:rPr>
                <w:rFonts w:ascii="Times New Roman" w:hAnsi="Times New Roman" w:cs="Times New Roman"/>
                <w:bCs/>
                <w:sz w:val="24"/>
                <w:szCs w:val="24"/>
              </w:rPr>
              <w:t xml:space="preserve"> cá </w:t>
            </w:r>
            <w:proofErr w:type="gramStart"/>
            <w:r w:rsidRPr="00AF5698">
              <w:rPr>
                <w:rFonts w:ascii="Times New Roman" w:hAnsi="Times New Roman" w:cs="Times New Roman"/>
                <w:bCs/>
                <w:sz w:val="24"/>
                <w:szCs w:val="24"/>
              </w:rPr>
              <w:t xml:space="preserve">nhân </w:t>
            </w:r>
            <w:r w:rsidR="00850F9C">
              <w:rPr>
                <w:rFonts w:ascii="Times New Roman" w:hAnsi="Times New Roman" w:cs="Times New Roman"/>
                <w:bCs/>
                <w:sz w:val="24"/>
                <w:szCs w:val="24"/>
              </w:rPr>
              <w:t xml:space="preserve"> </w:t>
            </w:r>
            <w:r w:rsidRPr="00AF5698">
              <w:rPr>
                <w:rFonts w:ascii="Times New Roman" w:hAnsi="Times New Roman" w:cs="Times New Roman"/>
                <w:bCs/>
                <w:sz w:val="24"/>
                <w:szCs w:val="24"/>
              </w:rPr>
              <w:t>và</w:t>
            </w:r>
            <w:proofErr w:type="gramEnd"/>
            <w:r w:rsidRPr="00AF5698">
              <w:rPr>
                <w:rFonts w:ascii="Times New Roman" w:hAnsi="Times New Roman" w:cs="Times New Roman"/>
                <w:bCs/>
                <w:sz w:val="24"/>
                <w:szCs w:val="24"/>
              </w:rPr>
              <w:t xml:space="preserve"> bài tập nhóm.</w:t>
            </w:r>
          </w:p>
        </w:tc>
        <w:tc>
          <w:tcPr>
            <w:tcW w:w="3044" w:type="dxa"/>
            <w:vAlign w:val="center"/>
          </w:tcPr>
          <w:p w14:paraId="64D12E1E" w14:textId="499D1DF5" w:rsidR="004B782E" w:rsidRPr="00452A65" w:rsidRDefault="00746CE4" w:rsidP="00746CE4">
            <w:pPr>
              <w:rPr>
                <w:rFonts w:ascii="Times New Roman" w:hAnsi="Times New Roman" w:cs="Times New Roman"/>
                <w:bCs/>
                <w:sz w:val="24"/>
                <w:szCs w:val="24"/>
              </w:rPr>
            </w:pPr>
            <w:r w:rsidRPr="00452A65">
              <w:rPr>
                <w:rFonts w:ascii="Times New Roman" w:hAnsi="Times New Roman" w:cs="Times New Roman"/>
                <w:bCs/>
                <w:sz w:val="24"/>
                <w:szCs w:val="24"/>
              </w:rPr>
              <w:t>Tuần 1 – 15</w:t>
            </w:r>
            <w:r w:rsidR="00F10C02">
              <w:rPr>
                <w:rFonts w:ascii="Times New Roman" w:hAnsi="Times New Roman" w:cs="Times New Roman"/>
                <w:bCs/>
                <w:sz w:val="24"/>
                <w:szCs w:val="24"/>
              </w:rPr>
              <w:t>.</w:t>
            </w:r>
          </w:p>
        </w:tc>
        <w:tc>
          <w:tcPr>
            <w:tcW w:w="3495" w:type="dxa"/>
            <w:vAlign w:val="center"/>
          </w:tcPr>
          <w:p w14:paraId="47E32BA9" w14:textId="4A3133D4" w:rsidR="004B782E" w:rsidRDefault="009175E7" w:rsidP="004B782E">
            <w:pPr>
              <w:rPr>
                <w:rFonts w:ascii="Times New Roman" w:hAnsi="Times New Roman" w:cs="Times New Roman"/>
                <w:b/>
                <w:bCs/>
                <w:sz w:val="24"/>
                <w:szCs w:val="24"/>
              </w:rPr>
            </w:pPr>
            <w:r>
              <w:rPr>
                <w:rFonts w:ascii="Times New Roman" w:eastAsia="Times New Roman" w:hAnsi="Times New Roman" w:cs="Times New Roman"/>
                <w:noProof/>
                <w:sz w:val="24"/>
                <w:szCs w:val="24"/>
              </w:rPr>
              <w:t xml:space="preserve">CĐRa, CĐRb, </w:t>
            </w:r>
            <w:r w:rsidR="00E562A6">
              <w:rPr>
                <w:rFonts w:ascii="Times New Roman" w:eastAsia="Times New Roman" w:hAnsi="Times New Roman" w:cs="Times New Roman"/>
                <w:noProof/>
                <w:sz w:val="24"/>
                <w:szCs w:val="24"/>
              </w:rPr>
              <w:t xml:space="preserve">CĐRc, </w:t>
            </w:r>
            <w:r w:rsidR="00AB736A">
              <w:rPr>
                <w:rFonts w:ascii="Times New Roman" w:eastAsia="Times New Roman" w:hAnsi="Times New Roman" w:cs="Times New Roman"/>
                <w:noProof/>
                <w:sz w:val="24"/>
                <w:szCs w:val="24"/>
              </w:rPr>
              <w:t xml:space="preserve">CĐRd, </w:t>
            </w:r>
            <w:r w:rsidR="00E562A6">
              <w:rPr>
                <w:rFonts w:ascii="Times New Roman" w:eastAsia="Times New Roman" w:hAnsi="Times New Roman" w:cs="Times New Roman"/>
                <w:noProof/>
                <w:sz w:val="24"/>
                <w:szCs w:val="24"/>
              </w:rPr>
              <w:t xml:space="preserve">CĐRe, </w:t>
            </w:r>
            <w:r>
              <w:rPr>
                <w:rFonts w:ascii="Times New Roman" w:eastAsia="Times New Roman" w:hAnsi="Times New Roman" w:cs="Times New Roman"/>
                <w:noProof/>
                <w:sz w:val="24"/>
                <w:szCs w:val="24"/>
              </w:rPr>
              <w:t>CĐRf, CĐRg</w:t>
            </w:r>
            <w:r w:rsidR="00E562A6">
              <w:rPr>
                <w:rFonts w:ascii="Times New Roman" w:eastAsia="Times New Roman" w:hAnsi="Times New Roman" w:cs="Times New Roman"/>
                <w:noProof/>
                <w:sz w:val="24"/>
                <w:szCs w:val="24"/>
              </w:rPr>
              <w:t>.</w:t>
            </w:r>
          </w:p>
        </w:tc>
        <w:tc>
          <w:tcPr>
            <w:tcW w:w="1530" w:type="dxa"/>
            <w:vAlign w:val="center"/>
          </w:tcPr>
          <w:p w14:paraId="710EC869" w14:textId="0B2864BD" w:rsidR="002778F4" w:rsidRPr="00967AEA" w:rsidRDefault="00B01277" w:rsidP="00773B4B">
            <w:pPr>
              <w:jc w:val="center"/>
              <w:rPr>
                <w:rFonts w:ascii="Times New Roman" w:hAnsi="Times New Roman" w:cs="Times New Roman"/>
                <w:bCs/>
                <w:sz w:val="24"/>
                <w:szCs w:val="24"/>
              </w:rPr>
            </w:pPr>
            <w:r>
              <w:rPr>
                <w:rFonts w:ascii="Times New Roman" w:hAnsi="Times New Roman" w:cs="Times New Roman"/>
                <w:bCs/>
                <w:sz w:val="24"/>
                <w:szCs w:val="24"/>
              </w:rPr>
              <w:t>3</w:t>
            </w:r>
            <w:r w:rsidR="00773B4B" w:rsidRPr="00967AEA">
              <w:rPr>
                <w:rFonts w:ascii="Times New Roman" w:hAnsi="Times New Roman" w:cs="Times New Roman"/>
                <w:bCs/>
                <w:sz w:val="24"/>
                <w:szCs w:val="24"/>
              </w:rPr>
              <w:t>0</w:t>
            </w:r>
          </w:p>
        </w:tc>
      </w:tr>
      <w:tr w:rsidR="004B782E" w14:paraId="4BEC75D0" w14:textId="77777777" w:rsidTr="00DE4482">
        <w:trPr>
          <w:trHeight w:val="530"/>
        </w:trPr>
        <w:tc>
          <w:tcPr>
            <w:tcW w:w="2790" w:type="dxa"/>
            <w:vAlign w:val="center"/>
          </w:tcPr>
          <w:p w14:paraId="25620BBF" w14:textId="792089E6" w:rsidR="004B782E" w:rsidRPr="004B782E" w:rsidRDefault="004B782E" w:rsidP="004B782E">
            <w:pPr>
              <w:rPr>
                <w:rFonts w:ascii="Times New Roman" w:hAnsi="Times New Roman" w:cs="Times New Roman"/>
                <w:sz w:val="24"/>
                <w:szCs w:val="24"/>
              </w:rPr>
            </w:pPr>
            <w:r>
              <w:rPr>
                <w:rFonts w:ascii="Times New Roman" w:hAnsi="Times New Roman" w:cs="Times New Roman"/>
                <w:sz w:val="24"/>
                <w:szCs w:val="24"/>
              </w:rPr>
              <w:t>Giữa kỳ</w:t>
            </w:r>
          </w:p>
        </w:tc>
        <w:tc>
          <w:tcPr>
            <w:tcW w:w="2551" w:type="dxa"/>
            <w:vAlign w:val="center"/>
          </w:tcPr>
          <w:p w14:paraId="3D6966EB" w14:textId="29CDF0DB" w:rsidR="004B782E" w:rsidRDefault="001B02B8" w:rsidP="004B782E">
            <w:pPr>
              <w:rPr>
                <w:rFonts w:ascii="Times New Roman" w:hAnsi="Times New Roman" w:cs="Times New Roman"/>
                <w:b/>
                <w:bCs/>
                <w:sz w:val="24"/>
                <w:szCs w:val="24"/>
              </w:rPr>
            </w:pPr>
            <w:r w:rsidRPr="001B02B8">
              <w:rPr>
                <w:rFonts w:ascii="Times New Roman" w:eastAsia="Times New Roman" w:hAnsi="Times New Roman" w:cs="Times New Roman"/>
                <w:noProof/>
                <w:sz w:val="24"/>
                <w:szCs w:val="24"/>
              </w:rPr>
              <w:t>Tự luận</w:t>
            </w:r>
            <w:r w:rsidR="00761FE7">
              <w:rPr>
                <w:rFonts w:ascii="Times New Roman" w:eastAsia="Times New Roman" w:hAnsi="Times New Roman" w:cs="Times New Roman"/>
                <w:noProof/>
                <w:sz w:val="24"/>
                <w:szCs w:val="24"/>
              </w:rPr>
              <w:t>.</w:t>
            </w:r>
          </w:p>
        </w:tc>
        <w:tc>
          <w:tcPr>
            <w:tcW w:w="3044" w:type="dxa"/>
            <w:vAlign w:val="center"/>
          </w:tcPr>
          <w:p w14:paraId="0F9E189F" w14:textId="20972319" w:rsidR="004B782E" w:rsidRPr="00452A65" w:rsidRDefault="003610D1" w:rsidP="004B782E">
            <w:pPr>
              <w:rPr>
                <w:rFonts w:ascii="Times New Roman" w:hAnsi="Times New Roman" w:cs="Times New Roman"/>
                <w:bCs/>
                <w:sz w:val="24"/>
                <w:szCs w:val="24"/>
              </w:rPr>
            </w:pPr>
            <w:r w:rsidRPr="00452A65">
              <w:rPr>
                <w:rFonts w:ascii="Times New Roman" w:hAnsi="Times New Roman" w:cs="Times New Roman"/>
                <w:bCs/>
                <w:sz w:val="24"/>
                <w:szCs w:val="24"/>
              </w:rPr>
              <w:t xml:space="preserve">Tuần </w:t>
            </w:r>
            <w:r w:rsidR="005C4C62">
              <w:rPr>
                <w:rFonts w:ascii="Times New Roman" w:hAnsi="Times New Roman" w:cs="Times New Roman"/>
                <w:bCs/>
                <w:sz w:val="24"/>
                <w:szCs w:val="24"/>
              </w:rPr>
              <w:t xml:space="preserve">7- </w:t>
            </w:r>
            <w:r w:rsidRPr="00452A65">
              <w:rPr>
                <w:rFonts w:ascii="Times New Roman" w:hAnsi="Times New Roman" w:cs="Times New Roman"/>
                <w:bCs/>
                <w:sz w:val="24"/>
                <w:szCs w:val="24"/>
              </w:rPr>
              <w:t>8</w:t>
            </w:r>
            <w:r w:rsidR="00F10C02">
              <w:rPr>
                <w:rFonts w:ascii="Times New Roman" w:hAnsi="Times New Roman" w:cs="Times New Roman"/>
                <w:bCs/>
                <w:sz w:val="24"/>
                <w:szCs w:val="24"/>
              </w:rPr>
              <w:t>.</w:t>
            </w:r>
          </w:p>
        </w:tc>
        <w:tc>
          <w:tcPr>
            <w:tcW w:w="3495" w:type="dxa"/>
            <w:vAlign w:val="center"/>
          </w:tcPr>
          <w:p w14:paraId="3F2337AC" w14:textId="50200AA7" w:rsidR="004B782E" w:rsidRDefault="000C6387" w:rsidP="00004043">
            <w:pPr>
              <w:rPr>
                <w:rFonts w:ascii="Times New Roman" w:hAnsi="Times New Roman" w:cs="Times New Roman"/>
                <w:b/>
                <w:bCs/>
                <w:sz w:val="24"/>
                <w:szCs w:val="24"/>
              </w:rPr>
            </w:pPr>
            <w:r>
              <w:rPr>
                <w:rFonts w:ascii="Times New Roman" w:eastAsia="Times New Roman" w:hAnsi="Times New Roman" w:cs="Times New Roman"/>
                <w:noProof/>
                <w:sz w:val="24"/>
                <w:szCs w:val="24"/>
              </w:rPr>
              <w:t>CĐRb, CĐRc</w:t>
            </w:r>
            <w:r w:rsidR="00004043">
              <w:rPr>
                <w:rFonts w:ascii="Times New Roman" w:eastAsia="Times New Roman" w:hAnsi="Times New Roman" w:cs="Times New Roman"/>
                <w:noProof/>
                <w:sz w:val="24"/>
                <w:szCs w:val="24"/>
              </w:rPr>
              <w:t>.</w:t>
            </w:r>
          </w:p>
        </w:tc>
        <w:tc>
          <w:tcPr>
            <w:tcW w:w="1530" w:type="dxa"/>
            <w:vAlign w:val="center"/>
          </w:tcPr>
          <w:p w14:paraId="451B85E5" w14:textId="628AF909" w:rsidR="002778F4" w:rsidRPr="00967AEA" w:rsidRDefault="00B01277" w:rsidP="00773B4B">
            <w:pPr>
              <w:jc w:val="center"/>
              <w:rPr>
                <w:rFonts w:ascii="Times New Roman" w:hAnsi="Times New Roman" w:cs="Times New Roman"/>
                <w:bCs/>
                <w:sz w:val="24"/>
                <w:szCs w:val="24"/>
              </w:rPr>
            </w:pPr>
            <w:r>
              <w:rPr>
                <w:rFonts w:ascii="Times New Roman" w:hAnsi="Times New Roman" w:cs="Times New Roman"/>
                <w:bCs/>
                <w:sz w:val="24"/>
                <w:szCs w:val="24"/>
              </w:rPr>
              <w:t>2</w:t>
            </w:r>
            <w:r w:rsidR="00773B4B" w:rsidRPr="00967AEA">
              <w:rPr>
                <w:rFonts w:ascii="Times New Roman" w:hAnsi="Times New Roman" w:cs="Times New Roman"/>
                <w:bCs/>
                <w:sz w:val="24"/>
                <w:szCs w:val="24"/>
              </w:rPr>
              <w:t>0</w:t>
            </w:r>
          </w:p>
        </w:tc>
      </w:tr>
      <w:tr w:rsidR="004B782E" w14:paraId="5AE6682C" w14:textId="77777777" w:rsidTr="00DE4482">
        <w:trPr>
          <w:trHeight w:val="530"/>
        </w:trPr>
        <w:tc>
          <w:tcPr>
            <w:tcW w:w="2790" w:type="dxa"/>
            <w:vAlign w:val="center"/>
          </w:tcPr>
          <w:p w14:paraId="1165C21A" w14:textId="033F9B25" w:rsidR="004B782E" w:rsidRPr="004B782E" w:rsidRDefault="004B782E" w:rsidP="004B782E">
            <w:pPr>
              <w:rPr>
                <w:rFonts w:ascii="Times New Roman" w:hAnsi="Times New Roman" w:cs="Times New Roman"/>
                <w:sz w:val="24"/>
                <w:szCs w:val="24"/>
              </w:rPr>
            </w:pPr>
            <w:r>
              <w:rPr>
                <w:rFonts w:ascii="Times New Roman" w:hAnsi="Times New Roman" w:cs="Times New Roman"/>
                <w:sz w:val="24"/>
                <w:szCs w:val="24"/>
              </w:rPr>
              <w:t>Cuối kỳ</w:t>
            </w:r>
          </w:p>
        </w:tc>
        <w:tc>
          <w:tcPr>
            <w:tcW w:w="2551" w:type="dxa"/>
            <w:vAlign w:val="center"/>
          </w:tcPr>
          <w:p w14:paraId="07D411A7" w14:textId="6A3D71B8" w:rsidR="004B782E" w:rsidRDefault="001B02B8" w:rsidP="004B782E">
            <w:pPr>
              <w:rPr>
                <w:rFonts w:ascii="Times New Roman" w:hAnsi="Times New Roman" w:cs="Times New Roman"/>
                <w:b/>
                <w:bCs/>
                <w:sz w:val="24"/>
                <w:szCs w:val="24"/>
              </w:rPr>
            </w:pPr>
            <w:r w:rsidRPr="001B02B8">
              <w:rPr>
                <w:rFonts w:ascii="Times New Roman" w:eastAsia="Times New Roman" w:hAnsi="Times New Roman" w:cs="Times New Roman"/>
                <w:noProof/>
                <w:sz w:val="24"/>
                <w:szCs w:val="24"/>
              </w:rPr>
              <w:t>Tự luận</w:t>
            </w:r>
            <w:r w:rsidR="00761FE7">
              <w:rPr>
                <w:rFonts w:ascii="Times New Roman" w:eastAsia="Times New Roman" w:hAnsi="Times New Roman" w:cs="Times New Roman"/>
                <w:noProof/>
                <w:sz w:val="24"/>
                <w:szCs w:val="24"/>
              </w:rPr>
              <w:t>.</w:t>
            </w:r>
          </w:p>
        </w:tc>
        <w:tc>
          <w:tcPr>
            <w:tcW w:w="3044" w:type="dxa"/>
            <w:vAlign w:val="center"/>
          </w:tcPr>
          <w:p w14:paraId="6DB5DB9A" w14:textId="1FE29968" w:rsidR="004B782E" w:rsidRPr="00452A65" w:rsidRDefault="003610D1" w:rsidP="003610D1">
            <w:pPr>
              <w:rPr>
                <w:rFonts w:ascii="Times New Roman" w:hAnsi="Times New Roman" w:cs="Times New Roman"/>
                <w:bCs/>
                <w:sz w:val="24"/>
                <w:szCs w:val="24"/>
              </w:rPr>
            </w:pPr>
            <w:r w:rsidRPr="00452A65">
              <w:rPr>
                <w:rFonts w:ascii="Times New Roman" w:hAnsi="Times New Roman" w:cs="Times New Roman"/>
                <w:bCs/>
                <w:sz w:val="24"/>
                <w:szCs w:val="24"/>
              </w:rPr>
              <w:t>Sau khi kết thúc môn học và theo sự sắp xếp của PĐT</w:t>
            </w:r>
            <w:r w:rsidR="000F5495">
              <w:rPr>
                <w:rFonts w:ascii="Times New Roman" w:hAnsi="Times New Roman" w:cs="Times New Roman"/>
                <w:bCs/>
                <w:sz w:val="24"/>
                <w:szCs w:val="24"/>
              </w:rPr>
              <w:t>.</w:t>
            </w:r>
          </w:p>
        </w:tc>
        <w:tc>
          <w:tcPr>
            <w:tcW w:w="3495" w:type="dxa"/>
            <w:vAlign w:val="center"/>
          </w:tcPr>
          <w:p w14:paraId="74B69C07" w14:textId="65D783FF" w:rsidR="004B782E" w:rsidRDefault="0065671B" w:rsidP="00004043">
            <w:pPr>
              <w:rPr>
                <w:rFonts w:ascii="Times New Roman" w:hAnsi="Times New Roman" w:cs="Times New Roman"/>
                <w:b/>
                <w:bCs/>
                <w:sz w:val="24"/>
                <w:szCs w:val="24"/>
              </w:rPr>
            </w:pPr>
            <w:r>
              <w:rPr>
                <w:rFonts w:ascii="Times New Roman" w:eastAsia="Times New Roman" w:hAnsi="Times New Roman" w:cs="Times New Roman"/>
                <w:noProof/>
                <w:sz w:val="24"/>
                <w:szCs w:val="24"/>
              </w:rPr>
              <w:t>CĐRb, CĐRc</w:t>
            </w:r>
            <w:r w:rsidR="00004043">
              <w:rPr>
                <w:rFonts w:ascii="Times New Roman" w:eastAsia="Times New Roman" w:hAnsi="Times New Roman" w:cs="Times New Roman"/>
                <w:noProof/>
                <w:sz w:val="24"/>
                <w:szCs w:val="24"/>
              </w:rPr>
              <w:t>.</w:t>
            </w:r>
          </w:p>
        </w:tc>
        <w:tc>
          <w:tcPr>
            <w:tcW w:w="1530" w:type="dxa"/>
            <w:vAlign w:val="center"/>
          </w:tcPr>
          <w:p w14:paraId="1C8CA6C4" w14:textId="10B03A3C" w:rsidR="002778F4" w:rsidRPr="00967AEA" w:rsidRDefault="00773B4B" w:rsidP="00773B4B">
            <w:pPr>
              <w:jc w:val="center"/>
              <w:rPr>
                <w:rFonts w:ascii="Times New Roman" w:hAnsi="Times New Roman" w:cs="Times New Roman"/>
                <w:bCs/>
                <w:sz w:val="24"/>
                <w:szCs w:val="24"/>
              </w:rPr>
            </w:pPr>
            <w:r w:rsidRPr="00967AEA">
              <w:rPr>
                <w:rFonts w:ascii="Times New Roman" w:hAnsi="Times New Roman" w:cs="Times New Roman"/>
                <w:bCs/>
                <w:sz w:val="24"/>
                <w:szCs w:val="24"/>
              </w:rPr>
              <w:t>50</w:t>
            </w:r>
          </w:p>
        </w:tc>
      </w:tr>
    </w:tbl>
    <w:p w14:paraId="3F705A0B" w14:textId="14BD2E4D" w:rsidR="002A319F" w:rsidRPr="009B3CFA" w:rsidRDefault="004B782E" w:rsidP="00FA0C90">
      <w:pPr>
        <w:spacing w:before="120" w:after="120" w:line="240" w:lineRule="auto"/>
        <w:rPr>
          <w:rFonts w:ascii="Times New Roman" w:hAnsi="Times New Roman" w:cs="Times New Roman"/>
          <w:b/>
          <w:bCs/>
          <w:sz w:val="24"/>
          <w:szCs w:val="24"/>
        </w:rPr>
      </w:pPr>
      <w:r>
        <w:rPr>
          <w:rFonts w:ascii="Times New Roman" w:hAnsi="Times New Roman" w:cs="Times New Roman"/>
          <w:b/>
          <w:bCs/>
          <w:sz w:val="24"/>
          <w:szCs w:val="24"/>
        </w:rPr>
        <w:t>2. Các rubric sử dụng trong đánh giá môn học</w:t>
      </w:r>
    </w:p>
    <w:tbl>
      <w:tblPr>
        <w:tblStyle w:val="TableGrid"/>
        <w:tblW w:w="0" w:type="auto"/>
        <w:tblInd w:w="265" w:type="dxa"/>
        <w:tblLook w:val="04A0" w:firstRow="1" w:lastRow="0" w:firstColumn="1" w:lastColumn="0" w:noHBand="0" w:noVBand="1"/>
      </w:tblPr>
      <w:tblGrid>
        <w:gridCol w:w="1170"/>
        <w:gridCol w:w="1217"/>
        <w:gridCol w:w="2577"/>
        <w:gridCol w:w="2956"/>
        <w:gridCol w:w="2520"/>
        <w:gridCol w:w="2970"/>
      </w:tblGrid>
      <w:tr w:rsidR="00FA0C90" w:rsidRPr="009B3CFA" w14:paraId="0E0FBB8A" w14:textId="77777777" w:rsidTr="006E1DD8">
        <w:trPr>
          <w:trHeight w:val="345"/>
        </w:trPr>
        <w:tc>
          <w:tcPr>
            <w:tcW w:w="13410" w:type="dxa"/>
            <w:gridSpan w:val="6"/>
            <w:tcBorders>
              <w:top w:val="nil"/>
              <w:left w:val="nil"/>
              <w:right w:val="nil"/>
            </w:tcBorders>
            <w:noWrap/>
          </w:tcPr>
          <w:p w14:paraId="2A8A1336" w14:textId="38A5ED74" w:rsidR="00FA0C90" w:rsidRPr="009B3CFA" w:rsidRDefault="00FA0C90" w:rsidP="00FA0C90">
            <w:pPr>
              <w:spacing w:before="40" w:after="60"/>
              <w:rPr>
                <w:rFonts w:ascii="Times New Roman" w:hAnsi="Times New Roman" w:cs="Times New Roman"/>
                <w:b/>
                <w:bCs/>
                <w:sz w:val="24"/>
                <w:szCs w:val="24"/>
              </w:rPr>
            </w:pPr>
            <w:r>
              <w:rPr>
                <w:rFonts w:ascii="Times New Roman" w:hAnsi="Times New Roman" w:cs="Times New Roman"/>
                <w:b/>
                <w:bCs/>
                <w:sz w:val="24"/>
                <w:szCs w:val="24"/>
              </w:rPr>
              <w:t xml:space="preserve">2.1 </w:t>
            </w:r>
            <w:r w:rsidRPr="009B3CFA">
              <w:rPr>
                <w:rFonts w:ascii="Times New Roman" w:hAnsi="Times New Roman" w:cs="Times New Roman"/>
                <w:b/>
                <w:bCs/>
                <w:sz w:val="24"/>
                <w:szCs w:val="24"/>
              </w:rPr>
              <w:t>Đánh giá chuyên cần</w:t>
            </w:r>
          </w:p>
        </w:tc>
      </w:tr>
      <w:tr w:rsidR="002A319F" w:rsidRPr="009B3CFA" w14:paraId="02575EE1" w14:textId="77777777" w:rsidTr="00FA0C90">
        <w:trPr>
          <w:trHeight w:val="345"/>
        </w:trPr>
        <w:tc>
          <w:tcPr>
            <w:tcW w:w="1170" w:type="dxa"/>
            <w:vMerge w:val="restart"/>
            <w:noWrap/>
            <w:hideMark/>
          </w:tcPr>
          <w:p w14:paraId="543B21A6" w14:textId="1DD4DD84" w:rsidR="002A319F" w:rsidRPr="009B3CFA" w:rsidRDefault="002A319F" w:rsidP="00FA0C90">
            <w:pPr>
              <w:jc w:val="center"/>
              <w:rPr>
                <w:rFonts w:ascii="Times New Roman" w:hAnsi="Times New Roman" w:cs="Times New Roman"/>
                <w:b/>
                <w:bCs/>
                <w:sz w:val="24"/>
                <w:szCs w:val="24"/>
              </w:rPr>
            </w:pPr>
            <w:r w:rsidRPr="009B3CFA">
              <w:rPr>
                <w:rFonts w:ascii="Times New Roman" w:hAnsi="Times New Roman" w:cs="Times New Roman"/>
                <w:b/>
                <w:bCs/>
                <w:sz w:val="24"/>
                <w:szCs w:val="24"/>
              </w:rPr>
              <w:t>Nội dung</w:t>
            </w:r>
          </w:p>
        </w:tc>
        <w:tc>
          <w:tcPr>
            <w:tcW w:w="1217" w:type="dxa"/>
            <w:vMerge w:val="restart"/>
            <w:hideMark/>
          </w:tcPr>
          <w:p w14:paraId="7B86CC58" w14:textId="1396B78E" w:rsidR="002A319F" w:rsidRPr="009B3CFA" w:rsidRDefault="002A319F" w:rsidP="00FA0C90">
            <w:pPr>
              <w:jc w:val="center"/>
              <w:rPr>
                <w:rFonts w:ascii="Times New Roman" w:hAnsi="Times New Roman" w:cs="Times New Roman"/>
                <w:b/>
                <w:bCs/>
                <w:sz w:val="24"/>
                <w:szCs w:val="24"/>
              </w:rPr>
            </w:pPr>
            <w:r w:rsidRPr="009B3CFA">
              <w:rPr>
                <w:rFonts w:ascii="Times New Roman" w:hAnsi="Times New Roman" w:cs="Times New Roman"/>
                <w:b/>
                <w:bCs/>
                <w:sz w:val="24"/>
                <w:szCs w:val="24"/>
              </w:rPr>
              <w:t>Trọng số (%)</w:t>
            </w:r>
          </w:p>
        </w:tc>
        <w:tc>
          <w:tcPr>
            <w:tcW w:w="2577" w:type="dxa"/>
            <w:noWrap/>
            <w:hideMark/>
          </w:tcPr>
          <w:p w14:paraId="7D5A5383" w14:textId="5B64C27E" w:rsidR="002A319F" w:rsidRPr="009B3CFA" w:rsidRDefault="002A319F" w:rsidP="00FA0C90">
            <w:pPr>
              <w:jc w:val="center"/>
              <w:rPr>
                <w:rFonts w:ascii="Times New Roman" w:hAnsi="Times New Roman" w:cs="Times New Roman"/>
                <w:b/>
                <w:bCs/>
                <w:sz w:val="24"/>
                <w:szCs w:val="24"/>
              </w:rPr>
            </w:pPr>
            <w:r w:rsidRPr="009B3CFA">
              <w:rPr>
                <w:rFonts w:ascii="Times New Roman" w:hAnsi="Times New Roman" w:cs="Times New Roman"/>
                <w:b/>
                <w:bCs/>
                <w:sz w:val="24"/>
                <w:szCs w:val="24"/>
              </w:rPr>
              <w:t xml:space="preserve">Mức 1: </w:t>
            </w:r>
            <w:r w:rsidR="00FA0C90">
              <w:rPr>
                <w:rFonts w:ascii="Times New Roman" w:hAnsi="Times New Roman" w:cs="Times New Roman"/>
                <w:b/>
                <w:bCs/>
                <w:sz w:val="24"/>
                <w:szCs w:val="24"/>
              </w:rPr>
              <w:t>KÉM</w:t>
            </w:r>
          </w:p>
        </w:tc>
        <w:tc>
          <w:tcPr>
            <w:tcW w:w="2956" w:type="dxa"/>
            <w:noWrap/>
            <w:hideMark/>
          </w:tcPr>
          <w:p w14:paraId="0D42B910" w14:textId="315EF942" w:rsidR="002A319F" w:rsidRPr="009B3CFA" w:rsidRDefault="002A319F" w:rsidP="00FA0C90">
            <w:pPr>
              <w:jc w:val="center"/>
              <w:rPr>
                <w:rFonts w:ascii="Times New Roman" w:hAnsi="Times New Roman" w:cs="Times New Roman"/>
                <w:b/>
                <w:bCs/>
                <w:sz w:val="24"/>
                <w:szCs w:val="24"/>
              </w:rPr>
            </w:pPr>
            <w:r w:rsidRPr="009B3CFA">
              <w:rPr>
                <w:rFonts w:ascii="Times New Roman" w:hAnsi="Times New Roman" w:cs="Times New Roman"/>
                <w:b/>
                <w:bCs/>
                <w:sz w:val="24"/>
                <w:szCs w:val="24"/>
              </w:rPr>
              <w:t xml:space="preserve">Mức 2: </w:t>
            </w:r>
            <w:r w:rsidR="00FA0C90">
              <w:rPr>
                <w:rFonts w:ascii="Times New Roman" w:hAnsi="Times New Roman" w:cs="Times New Roman"/>
                <w:b/>
                <w:bCs/>
                <w:sz w:val="24"/>
                <w:szCs w:val="24"/>
              </w:rPr>
              <w:t>TRUNG BÌNH</w:t>
            </w:r>
          </w:p>
        </w:tc>
        <w:tc>
          <w:tcPr>
            <w:tcW w:w="2520" w:type="dxa"/>
            <w:noWrap/>
            <w:hideMark/>
          </w:tcPr>
          <w:p w14:paraId="53C240A7" w14:textId="7E5B0B8C" w:rsidR="002A319F" w:rsidRPr="009B3CFA" w:rsidRDefault="002A319F" w:rsidP="00FA0C90">
            <w:pPr>
              <w:jc w:val="center"/>
              <w:rPr>
                <w:rFonts w:ascii="Times New Roman" w:hAnsi="Times New Roman" w:cs="Times New Roman"/>
                <w:b/>
                <w:bCs/>
                <w:sz w:val="24"/>
                <w:szCs w:val="24"/>
              </w:rPr>
            </w:pPr>
            <w:r w:rsidRPr="009B3CFA">
              <w:rPr>
                <w:rFonts w:ascii="Times New Roman" w:hAnsi="Times New Roman" w:cs="Times New Roman"/>
                <w:b/>
                <w:bCs/>
                <w:sz w:val="24"/>
                <w:szCs w:val="24"/>
              </w:rPr>
              <w:t xml:space="preserve">Mức 3: </w:t>
            </w:r>
            <w:r w:rsidR="00FA0C90">
              <w:rPr>
                <w:rFonts w:ascii="Times New Roman" w:hAnsi="Times New Roman" w:cs="Times New Roman"/>
                <w:b/>
                <w:bCs/>
                <w:sz w:val="24"/>
                <w:szCs w:val="24"/>
              </w:rPr>
              <w:t>KHÁ</w:t>
            </w:r>
          </w:p>
        </w:tc>
        <w:tc>
          <w:tcPr>
            <w:tcW w:w="2970" w:type="dxa"/>
            <w:noWrap/>
            <w:hideMark/>
          </w:tcPr>
          <w:p w14:paraId="5E371617" w14:textId="705620E2" w:rsidR="002A319F" w:rsidRPr="009B3CFA" w:rsidRDefault="002A319F" w:rsidP="00FA0C90">
            <w:pPr>
              <w:jc w:val="center"/>
              <w:rPr>
                <w:rFonts w:ascii="Times New Roman" w:hAnsi="Times New Roman" w:cs="Times New Roman"/>
                <w:b/>
                <w:bCs/>
                <w:sz w:val="24"/>
                <w:szCs w:val="24"/>
              </w:rPr>
            </w:pPr>
            <w:r w:rsidRPr="009B3CFA">
              <w:rPr>
                <w:rFonts w:ascii="Times New Roman" w:hAnsi="Times New Roman" w:cs="Times New Roman"/>
                <w:b/>
                <w:bCs/>
                <w:sz w:val="24"/>
                <w:szCs w:val="24"/>
              </w:rPr>
              <w:t xml:space="preserve">Mức 4: </w:t>
            </w:r>
            <w:r w:rsidR="00FA0C90">
              <w:rPr>
                <w:rFonts w:ascii="Times New Roman" w:hAnsi="Times New Roman" w:cs="Times New Roman"/>
                <w:b/>
                <w:bCs/>
                <w:sz w:val="24"/>
                <w:szCs w:val="24"/>
              </w:rPr>
              <w:t>GIỎI</w:t>
            </w:r>
          </w:p>
        </w:tc>
      </w:tr>
      <w:tr w:rsidR="002A319F" w:rsidRPr="009B3CFA" w14:paraId="75C76690" w14:textId="77777777" w:rsidTr="00FA0C90">
        <w:trPr>
          <w:trHeight w:val="345"/>
        </w:trPr>
        <w:tc>
          <w:tcPr>
            <w:tcW w:w="1170" w:type="dxa"/>
            <w:vMerge/>
            <w:hideMark/>
          </w:tcPr>
          <w:p w14:paraId="6CDF8E24" w14:textId="77777777" w:rsidR="002A319F" w:rsidRPr="009B3CFA" w:rsidRDefault="002A319F" w:rsidP="00FA0C90">
            <w:pPr>
              <w:jc w:val="center"/>
              <w:rPr>
                <w:rFonts w:ascii="Times New Roman" w:hAnsi="Times New Roman" w:cs="Times New Roman"/>
                <w:b/>
                <w:bCs/>
                <w:sz w:val="24"/>
                <w:szCs w:val="24"/>
              </w:rPr>
            </w:pPr>
          </w:p>
        </w:tc>
        <w:tc>
          <w:tcPr>
            <w:tcW w:w="1217" w:type="dxa"/>
            <w:vMerge/>
            <w:hideMark/>
          </w:tcPr>
          <w:p w14:paraId="575CE1F5" w14:textId="77777777" w:rsidR="002A319F" w:rsidRPr="009B3CFA" w:rsidRDefault="002A319F" w:rsidP="00FA0C90">
            <w:pPr>
              <w:jc w:val="center"/>
              <w:rPr>
                <w:rFonts w:ascii="Times New Roman" w:hAnsi="Times New Roman" w:cs="Times New Roman"/>
                <w:b/>
                <w:bCs/>
                <w:sz w:val="24"/>
                <w:szCs w:val="24"/>
              </w:rPr>
            </w:pPr>
          </w:p>
        </w:tc>
        <w:tc>
          <w:tcPr>
            <w:tcW w:w="2577" w:type="dxa"/>
            <w:noWrap/>
            <w:hideMark/>
          </w:tcPr>
          <w:p w14:paraId="21554D8C" w14:textId="77777777" w:rsidR="002A319F" w:rsidRPr="009B3CFA" w:rsidRDefault="002A319F" w:rsidP="00FA0C90">
            <w:pPr>
              <w:jc w:val="center"/>
              <w:rPr>
                <w:rFonts w:ascii="Times New Roman" w:hAnsi="Times New Roman" w:cs="Times New Roman"/>
                <w:b/>
                <w:bCs/>
                <w:sz w:val="24"/>
                <w:szCs w:val="24"/>
              </w:rPr>
            </w:pPr>
            <w:r w:rsidRPr="009B3CFA">
              <w:rPr>
                <w:rFonts w:ascii="Times New Roman" w:hAnsi="Times New Roman" w:cs="Times New Roman"/>
                <w:b/>
                <w:bCs/>
                <w:sz w:val="24"/>
                <w:szCs w:val="24"/>
              </w:rPr>
              <w:t>&lt;5.0</w:t>
            </w:r>
          </w:p>
        </w:tc>
        <w:tc>
          <w:tcPr>
            <w:tcW w:w="2956" w:type="dxa"/>
            <w:noWrap/>
            <w:hideMark/>
          </w:tcPr>
          <w:p w14:paraId="608CA9A8" w14:textId="77777777" w:rsidR="002A319F" w:rsidRPr="009B3CFA" w:rsidRDefault="002A319F" w:rsidP="00FA0C90">
            <w:pPr>
              <w:jc w:val="center"/>
              <w:rPr>
                <w:rFonts w:ascii="Times New Roman" w:hAnsi="Times New Roman" w:cs="Times New Roman"/>
                <w:b/>
                <w:bCs/>
                <w:sz w:val="24"/>
                <w:szCs w:val="24"/>
              </w:rPr>
            </w:pPr>
            <w:r w:rsidRPr="009B3CFA">
              <w:rPr>
                <w:rFonts w:ascii="Times New Roman" w:hAnsi="Times New Roman" w:cs="Times New Roman"/>
                <w:b/>
                <w:bCs/>
                <w:sz w:val="24"/>
                <w:szCs w:val="24"/>
              </w:rPr>
              <w:t>5 - 6.9</w:t>
            </w:r>
          </w:p>
        </w:tc>
        <w:tc>
          <w:tcPr>
            <w:tcW w:w="2520" w:type="dxa"/>
            <w:noWrap/>
            <w:hideMark/>
          </w:tcPr>
          <w:p w14:paraId="0F557BE9" w14:textId="77777777" w:rsidR="002A319F" w:rsidRPr="009B3CFA" w:rsidRDefault="002A319F" w:rsidP="00FA0C90">
            <w:pPr>
              <w:jc w:val="center"/>
              <w:rPr>
                <w:rFonts w:ascii="Times New Roman" w:hAnsi="Times New Roman" w:cs="Times New Roman"/>
                <w:b/>
                <w:bCs/>
                <w:sz w:val="24"/>
                <w:szCs w:val="24"/>
              </w:rPr>
            </w:pPr>
            <w:r w:rsidRPr="009B3CFA">
              <w:rPr>
                <w:rFonts w:ascii="Times New Roman" w:hAnsi="Times New Roman" w:cs="Times New Roman"/>
                <w:b/>
                <w:bCs/>
                <w:sz w:val="24"/>
                <w:szCs w:val="24"/>
              </w:rPr>
              <w:t>7.0 - 7.9</w:t>
            </w:r>
          </w:p>
        </w:tc>
        <w:tc>
          <w:tcPr>
            <w:tcW w:w="2970" w:type="dxa"/>
            <w:hideMark/>
          </w:tcPr>
          <w:p w14:paraId="5D7F4002" w14:textId="77777777" w:rsidR="002A319F" w:rsidRPr="009B3CFA" w:rsidRDefault="002A319F" w:rsidP="00FA0C90">
            <w:pPr>
              <w:jc w:val="center"/>
              <w:rPr>
                <w:rFonts w:ascii="Times New Roman" w:hAnsi="Times New Roman" w:cs="Times New Roman"/>
                <w:b/>
                <w:bCs/>
                <w:sz w:val="24"/>
                <w:szCs w:val="24"/>
              </w:rPr>
            </w:pPr>
            <w:r w:rsidRPr="009B3CFA">
              <w:rPr>
                <w:rFonts w:ascii="Times New Roman" w:hAnsi="Times New Roman" w:cs="Times New Roman"/>
                <w:b/>
                <w:bCs/>
                <w:sz w:val="24"/>
                <w:szCs w:val="24"/>
              </w:rPr>
              <w:t>8 - 10</w:t>
            </w:r>
          </w:p>
        </w:tc>
      </w:tr>
      <w:tr w:rsidR="002A319F" w:rsidRPr="009B3CFA" w14:paraId="24DFB37C" w14:textId="77777777" w:rsidTr="00FA0C90">
        <w:trPr>
          <w:trHeight w:val="692"/>
        </w:trPr>
        <w:tc>
          <w:tcPr>
            <w:tcW w:w="1170" w:type="dxa"/>
            <w:noWrap/>
            <w:hideMark/>
          </w:tcPr>
          <w:p w14:paraId="7DB69A58" w14:textId="77777777"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Thái độ tham dự</w:t>
            </w:r>
          </w:p>
        </w:tc>
        <w:tc>
          <w:tcPr>
            <w:tcW w:w="1217" w:type="dxa"/>
            <w:noWrap/>
            <w:hideMark/>
          </w:tcPr>
          <w:p w14:paraId="614C21DF" w14:textId="77777777" w:rsidR="002A319F" w:rsidRPr="009B3CFA" w:rsidRDefault="002A319F" w:rsidP="005D0846">
            <w:pPr>
              <w:jc w:val="center"/>
              <w:rPr>
                <w:rFonts w:ascii="Times New Roman" w:hAnsi="Times New Roman" w:cs="Times New Roman"/>
                <w:sz w:val="24"/>
                <w:szCs w:val="24"/>
              </w:rPr>
            </w:pPr>
            <w:r w:rsidRPr="009B3CFA">
              <w:rPr>
                <w:rFonts w:ascii="Times New Roman" w:hAnsi="Times New Roman" w:cs="Times New Roman"/>
                <w:sz w:val="24"/>
                <w:szCs w:val="24"/>
              </w:rPr>
              <w:t>50</w:t>
            </w:r>
          </w:p>
        </w:tc>
        <w:tc>
          <w:tcPr>
            <w:tcW w:w="2577" w:type="dxa"/>
            <w:hideMark/>
          </w:tcPr>
          <w:p w14:paraId="40BC4440" w14:textId="77777777"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Ít hoặc không tham gia các hoạt động.</w:t>
            </w:r>
          </w:p>
        </w:tc>
        <w:tc>
          <w:tcPr>
            <w:tcW w:w="2956" w:type="dxa"/>
            <w:noWrap/>
            <w:hideMark/>
          </w:tcPr>
          <w:p w14:paraId="119315BB" w14:textId="77777777"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Có tham gia các hoạt động khi được yêu cầu.</w:t>
            </w:r>
          </w:p>
        </w:tc>
        <w:tc>
          <w:tcPr>
            <w:tcW w:w="2520" w:type="dxa"/>
            <w:noWrap/>
            <w:hideMark/>
          </w:tcPr>
          <w:p w14:paraId="52B56F8A" w14:textId="77777777"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Có tham gia các hoạt động một cách tự giác.</w:t>
            </w:r>
          </w:p>
        </w:tc>
        <w:tc>
          <w:tcPr>
            <w:tcW w:w="2970" w:type="dxa"/>
            <w:hideMark/>
          </w:tcPr>
          <w:p w14:paraId="1584DB59" w14:textId="77777777" w:rsidR="002A319F" w:rsidRPr="009B3CFA" w:rsidRDefault="002A319F" w:rsidP="002A0534">
            <w:pPr>
              <w:rPr>
                <w:rFonts w:ascii="Times New Roman" w:hAnsi="Times New Roman" w:cs="Times New Roman"/>
                <w:sz w:val="24"/>
                <w:szCs w:val="24"/>
              </w:rPr>
            </w:pPr>
            <w:r w:rsidRPr="009B3CFA">
              <w:rPr>
                <w:rFonts w:ascii="Times New Roman" w:hAnsi="Times New Roman" w:cs="Times New Roman"/>
                <w:sz w:val="24"/>
                <w:szCs w:val="24"/>
              </w:rPr>
              <w:t>Tích cực tham gia các hoạt động một cách tự giác.</w:t>
            </w:r>
          </w:p>
        </w:tc>
      </w:tr>
      <w:tr w:rsidR="006C0FCF" w:rsidRPr="009B3CFA" w14:paraId="3F0279E7" w14:textId="77777777" w:rsidTr="00FA0C90">
        <w:trPr>
          <w:trHeight w:val="945"/>
        </w:trPr>
        <w:tc>
          <w:tcPr>
            <w:tcW w:w="1170" w:type="dxa"/>
            <w:noWrap/>
            <w:hideMark/>
          </w:tcPr>
          <w:p w14:paraId="34F560D5" w14:textId="77777777" w:rsidR="006C0FCF" w:rsidRPr="009B3CFA" w:rsidRDefault="006C0FCF" w:rsidP="006C0FCF">
            <w:pPr>
              <w:rPr>
                <w:rFonts w:ascii="Times New Roman" w:hAnsi="Times New Roman" w:cs="Times New Roman"/>
                <w:sz w:val="24"/>
                <w:szCs w:val="24"/>
              </w:rPr>
            </w:pPr>
            <w:r w:rsidRPr="009B3CFA">
              <w:rPr>
                <w:rFonts w:ascii="Times New Roman" w:hAnsi="Times New Roman" w:cs="Times New Roman"/>
                <w:sz w:val="24"/>
                <w:szCs w:val="24"/>
              </w:rPr>
              <w:t>Thời gian tham dự</w:t>
            </w:r>
          </w:p>
        </w:tc>
        <w:tc>
          <w:tcPr>
            <w:tcW w:w="1217" w:type="dxa"/>
            <w:noWrap/>
            <w:hideMark/>
          </w:tcPr>
          <w:p w14:paraId="44909B7A" w14:textId="77777777" w:rsidR="006C0FCF" w:rsidRPr="009B3CFA" w:rsidRDefault="006C0FCF" w:rsidP="006C0FCF">
            <w:pPr>
              <w:jc w:val="center"/>
              <w:rPr>
                <w:rFonts w:ascii="Times New Roman" w:hAnsi="Times New Roman" w:cs="Times New Roman"/>
                <w:sz w:val="24"/>
                <w:szCs w:val="24"/>
              </w:rPr>
            </w:pPr>
            <w:r w:rsidRPr="009B3CFA">
              <w:rPr>
                <w:rFonts w:ascii="Times New Roman" w:hAnsi="Times New Roman" w:cs="Times New Roman"/>
                <w:sz w:val="24"/>
                <w:szCs w:val="24"/>
              </w:rPr>
              <w:t>50</w:t>
            </w:r>
          </w:p>
        </w:tc>
        <w:tc>
          <w:tcPr>
            <w:tcW w:w="2577" w:type="dxa"/>
            <w:noWrap/>
            <w:hideMark/>
          </w:tcPr>
          <w:p w14:paraId="7AA977D3" w14:textId="46FA5C81" w:rsidR="006C0FCF" w:rsidRPr="006C0FCF" w:rsidRDefault="006C0FCF" w:rsidP="006C0FCF">
            <w:pPr>
              <w:rPr>
                <w:rFonts w:ascii="Times New Roman" w:hAnsi="Times New Roman" w:cs="Times New Roman"/>
                <w:sz w:val="24"/>
                <w:szCs w:val="24"/>
              </w:rPr>
            </w:pPr>
            <w:r w:rsidRPr="006C0FCF">
              <w:rPr>
                <w:rFonts w:ascii="Times New Roman" w:hAnsi="Times New Roman" w:cs="Times New Roman"/>
                <w:sz w:val="24"/>
                <w:szCs w:val="24"/>
              </w:rPr>
              <w:t>Tham gia dưới 60% số tiết học và 50% số bài tập giảng viên giao.</w:t>
            </w:r>
          </w:p>
        </w:tc>
        <w:tc>
          <w:tcPr>
            <w:tcW w:w="2956" w:type="dxa"/>
            <w:noWrap/>
            <w:hideMark/>
          </w:tcPr>
          <w:p w14:paraId="5266D80E" w14:textId="74219AEB" w:rsidR="006C0FCF" w:rsidRPr="006C0FCF" w:rsidRDefault="006C0FCF" w:rsidP="006C0FCF">
            <w:pPr>
              <w:rPr>
                <w:rFonts w:ascii="Times New Roman" w:hAnsi="Times New Roman" w:cs="Times New Roman"/>
                <w:sz w:val="24"/>
                <w:szCs w:val="24"/>
              </w:rPr>
            </w:pPr>
            <w:r w:rsidRPr="006C0FCF">
              <w:rPr>
                <w:rFonts w:ascii="Times New Roman" w:hAnsi="Times New Roman" w:cs="Times New Roman"/>
                <w:sz w:val="24"/>
                <w:szCs w:val="24"/>
              </w:rPr>
              <w:t>Tham dự 60%-70% số tiết học và 50%-70% số bài tập giảng viên giao.</w:t>
            </w:r>
          </w:p>
        </w:tc>
        <w:tc>
          <w:tcPr>
            <w:tcW w:w="2520" w:type="dxa"/>
            <w:noWrap/>
            <w:hideMark/>
          </w:tcPr>
          <w:p w14:paraId="4E7B7B69" w14:textId="04C296BA" w:rsidR="006C0FCF" w:rsidRPr="006C0FCF" w:rsidRDefault="006C0FCF" w:rsidP="006C0FCF">
            <w:pPr>
              <w:rPr>
                <w:rFonts w:ascii="Times New Roman" w:hAnsi="Times New Roman" w:cs="Times New Roman"/>
                <w:sz w:val="24"/>
                <w:szCs w:val="24"/>
              </w:rPr>
            </w:pPr>
            <w:r w:rsidRPr="006C0FCF">
              <w:rPr>
                <w:rFonts w:ascii="Times New Roman" w:hAnsi="Times New Roman" w:cs="Times New Roman"/>
                <w:sz w:val="24"/>
                <w:szCs w:val="24"/>
              </w:rPr>
              <w:t>Tham dự 71-80% số tiết học và 71-80% bài tập giảng viên giao.</w:t>
            </w:r>
          </w:p>
        </w:tc>
        <w:tc>
          <w:tcPr>
            <w:tcW w:w="2970" w:type="dxa"/>
            <w:hideMark/>
          </w:tcPr>
          <w:p w14:paraId="723A3B51" w14:textId="4BB9C6D6" w:rsidR="006C0FCF" w:rsidRPr="006C0FCF" w:rsidRDefault="006C0FCF" w:rsidP="00004043">
            <w:pPr>
              <w:jc w:val="both"/>
              <w:rPr>
                <w:rFonts w:ascii="Times New Roman" w:hAnsi="Times New Roman" w:cs="Times New Roman"/>
                <w:sz w:val="24"/>
                <w:szCs w:val="24"/>
              </w:rPr>
            </w:pPr>
            <w:r w:rsidRPr="006C0FCF">
              <w:rPr>
                <w:rFonts w:ascii="Times New Roman" w:hAnsi="Times New Roman" w:cs="Times New Roman"/>
                <w:sz w:val="24"/>
                <w:szCs w:val="24"/>
              </w:rPr>
              <w:t>Tham dự 81%-100% số tiết học và bài tập giảng viên giao.</w:t>
            </w:r>
          </w:p>
        </w:tc>
      </w:tr>
    </w:tbl>
    <w:p w14:paraId="3693BCA9" w14:textId="58CF379C" w:rsidR="00536305" w:rsidRPr="00FA0C90" w:rsidRDefault="00536305" w:rsidP="00FA0C90">
      <w:pPr>
        <w:rPr>
          <w:rFonts w:ascii="Times New Roman" w:hAnsi="Times New Roman" w:cs="Times New Roman"/>
          <w:b/>
          <w:bCs/>
          <w:sz w:val="24"/>
          <w:szCs w:val="24"/>
        </w:rPr>
      </w:pPr>
    </w:p>
    <w:p w14:paraId="43277ABF" w14:textId="0BCCD207" w:rsidR="00A11283" w:rsidRPr="00174BAE" w:rsidRDefault="00A11283" w:rsidP="00174BAE">
      <w:pPr>
        <w:spacing w:after="0" w:line="240" w:lineRule="auto"/>
        <w:ind w:left="634"/>
        <w:rPr>
          <w:rFonts w:ascii="Times New Roman" w:hAnsi="Times New Roman" w:cs="Times New Roman"/>
          <w:b/>
          <w:bCs/>
          <w:sz w:val="10"/>
          <w:szCs w:val="10"/>
        </w:rPr>
      </w:pPr>
    </w:p>
    <w:tbl>
      <w:tblPr>
        <w:tblpPr w:leftFromText="180" w:rightFromText="180" w:horzAnchor="margin" w:tblpX="240" w:tblpY="675"/>
        <w:tblW w:w="13600" w:type="dxa"/>
        <w:tblLook w:val="04A0" w:firstRow="1" w:lastRow="0" w:firstColumn="1" w:lastColumn="0" w:noHBand="0" w:noVBand="1"/>
      </w:tblPr>
      <w:tblGrid>
        <w:gridCol w:w="1090"/>
        <w:gridCol w:w="3240"/>
        <w:gridCol w:w="3150"/>
        <w:gridCol w:w="3160"/>
        <w:gridCol w:w="2960"/>
      </w:tblGrid>
      <w:tr w:rsidR="00FA0C90" w:rsidRPr="00351595" w14:paraId="1C2FEE57" w14:textId="77777777" w:rsidTr="006E1DD8">
        <w:trPr>
          <w:trHeight w:val="347"/>
        </w:trPr>
        <w:tc>
          <w:tcPr>
            <w:tcW w:w="13600" w:type="dxa"/>
            <w:gridSpan w:val="5"/>
            <w:tcBorders>
              <w:bottom w:val="single" w:sz="4" w:space="0" w:color="auto"/>
            </w:tcBorders>
            <w:shd w:val="clear" w:color="000000" w:fill="FFFFFF"/>
            <w:noWrap/>
            <w:vAlign w:val="center"/>
          </w:tcPr>
          <w:p w14:paraId="2FB3B4E8" w14:textId="50668A33" w:rsidR="00FA0C90" w:rsidRPr="00FA0C90" w:rsidRDefault="00FA0C90" w:rsidP="006417F7">
            <w:pPr>
              <w:spacing w:before="40" w:after="40" w:line="240" w:lineRule="auto"/>
              <w:ind w:firstLine="339"/>
              <w:rPr>
                <w:rFonts w:ascii="Times New Roman" w:hAnsi="Times New Roman" w:cs="Times New Roman"/>
                <w:sz w:val="24"/>
                <w:szCs w:val="24"/>
              </w:rPr>
            </w:pPr>
            <w:r>
              <w:rPr>
                <w:rFonts w:ascii="Times New Roman" w:hAnsi="Times New Roman" w:cs="Times New Roman"/>
                <w:b/>
                <w:bCs/>
                <w:sz w:val="24"/>
                <w:szCs w:val="24"/>
              </w:rPr>
              <w:lastRenderedPageBreak/>
              <w:t>2.2 Rubric bài tập cá nhân</w:t>
            </w:r>
          </w:p>
        </w:tc>
      </w:tr>
      <w:tr w:rsidR="009B7591" w:rsidRPr="00351595" w14:paraId="3ADF8BF4" w14:textId="77777777" w:rsidTr="006417F7">
        <w:trPr>
          <w:trHeight w:val="356"/>
        </w:trPr>
        <w:tc>
          <w:tcPr>
            <w:tcW w:w="109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5748C" w14:textId="77777777" w:rsidR="00536305" w:rsidRDefault="009B7591" w:rsidP="006417F7">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 xml:space="preserve">CĐR </w:t>
            </w:r>
          </w:p>
          <w:p w14:paraId="44184DDC" w14:textId="4DCC19FA" w:rsidR="009B7591" w:rsidRPr="00351595" w:rsidRDefault="00174BAE" w:rsidP="006417F7">
            <w:pPr>
              <w:spacing w:after="0" w:line="240" w:lineRule="auto"/>
              <w:ind w:left="-111" w:right="-111"/>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w:t>
            </w:r>
            <w:r w:rsidR="009B7591" w:rsidRPr="00351595">
              <w:rPr>
                <w:rFonts w:ascii="Times New Roman" w:eastAsia="Times New Roman" w:hAnsi="Times New Roman" w:cs="Times New Roman"/>
                <w:b/>
                <w:bCs/>
                <w:color w:val="000000"/>
                <w:sz w:val="24"/>
                <w:szCs w:val="24"/>
              </w:rPr>
              <w:t>ôn</w:t>
            </w:r>
            <w:r>
              <w:rPr>
                <w:rFonts w:ascii="Times New Roman" w:eastAsia="Times New Roman" w:hAnsi="Times New Roman" w:cs="Times New Roman"/>
                <w:b/>
                <w:bCs/>
                <w:color w:val="000000"/>
                <w:sz w:val="24"/>
                <w:szCs w:val="24"/>
              </w:rPr>
              <w:t xml:space="preserve"> </w:t>
            </w:r>
            <w:r w:rsidR="009B7591" w:rsidRPr="00351595">
              <w:rPr>
                <w:rFonts w:ascii="Times New Roman" w:eastAsia="Times New Roman" w:hAnsi="Times New Roman" w:cs="Times New Roman"/>
                <w:b/>
                <w:bCs/>
                <w:color w:val="000000"/>
                <w:sz w:val="24"/>
                <w:szCs w:val="24"/>
              </w:rPr>
              <w:t xml:space="preserve">học </w:t>
            </w:r>
          </w:p>
        </w:tc>
        <w:tc>
          <w:tcPr>
            <w:tcW w:w="1251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736FD938" w14:textId="77777777" w:rsidR="009B7591" w:rsidRPr="00351595" w:rsidRDefault="009B7591" w:rsidP="006417F7">
            <w:pPr>
              <w:spacing w:before="40" w:after="4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đạt được</w:t>
            </w:r>
          </w:p>
        </w:tc>
      </w:tr>
      <w:tr w:rsidR="00FA0C90" w:rsidRPr="00351595" w14:paraId="737DF291" w14:textId="77777777" w:rsidTr="006417F7">
        <w:trPr>
          <w:trHeight w:val="347"/>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D08E06A" w14:textId="77777777" w:rsidR="00FA0C90" w:rsidRPr="00351595" w:rsidRDefault="00FA0C90" w:rsidP="006417F7">
            <w:pPr>
              <w:spacing w:after="0" w:line="240" w:lineRule="auto"/>
              <w:rPr>
                <w:rFonts w:ascii="Times New Roman" w:eastAsia="Times New Roman" w:hAnsi="Times New Roman" w:cs="Times New Roman"/>
                <w:b/>
                <w:bCs/>
                <w:color w:val="000000"/>
                <w:sz w:val="24"/>
                <w:szCs w:val="24"/>
              </w:rPr>
            </w:pPr>
          </w:p>
        </w:tc>
        <w:tc>
          <w:tcPr>
            <w:tcW w:w="3240" w:type="dxa"/>
            <w:tcBorders>
              <w:top w:val="nil"/>
              <w:left w:val="nil"/>
              <w:bottom w:val="single" w:sz="4" w:space="0" w:color="auto"/>
              <w:right w:val="single" w:sz="4" w:space="0" w:color="auto"/>
            </w:tcBorders>
            <w:shd w:val="clear" w:color="000000" w:fill="FFFFFF"/>
            <w:noWrap/>
            <w:hideMark/>
          </w:tcPr>
          <w:p w14:paraId="48961501" w14:textId="6BF3E551" w:rsidR="00FA0C90" w:rsidRPr="00351595" w:rsidRDefault="00FA0C90" w:rsidP="006417F7">
            <w:pPr>
              <w:spacing w:before="40" w:after="40" w:line="240" w:lineRule="auto"/>
              <w:jc w:val="center"/>
              <w:rPr>
                <w:rFonts w:ascii="Times New Roman" w:eastAsia="Times New Roman" w:hAnsi="Times New Roman" w:cs="Times New Roman"/>
                <w:b/>
                <w:bCs/>
                <w:sz w:val="24"/>
                <w:szCs w:val="24"/>
              </w:rPr>
            </w:pPr>
            <w:r w:rsidRPr="009B3CFA">
              <w:rPr>
                <w:rFonts w:ascii="Times New Roman" w:hAnsi="Times New Roman" w:cs="Times New Roman"/>
                <w:b/>
                <w:bCs/>
                <w:sz w:val="24"/>
                <w:szCs w:val="24"/>
              </w:rPr>
              <w:t xml:space="preserve">Mức 1: </w:t>
            </w:r>
            <w:r>
              <w:rPr>
                <w:rFonts w:ascii="Times New Roman" w:hAnsi="Times New Roman" w:cs="Times New Roman"/>
                <w:b/>
                <w:bCs/>
                <w:sz w:val="24"/>
                <w:szCs w:val="24"/>
              </w:rPr>
              <w:t>KÉM</w:t>
            </w:r>
          </w:p>
        </w:tc>
        <w:tc>
          <w:tcPr>
            <w:tcW w:w="3150" w:type="dxa"/>
            <w:tcBorders>
              <w:top w:val="nil"/>
              <w:left w:val="nil"/>
              <w:bottom w:val="single" w:sz="4" w:space="0" w:color="auto"/>
              <w:right w:val="single" w:sz="4" w:space="0" w:color="auto"/>
            </w:tcBorders>
            <w:shd w:val="clear" w:color="000000" w:fill="FFFFFF"/>
            <w:noWrap/>
            <w:hideMark/>
          </w:tcPr>
          <w:p w14:paraId="40B0A0AE" w14:textId="5942761A" w:rsidR="00FA0C90" w:rsidRPr="00351595" w:rsidRDefault="00FA0C90" w:rsidP="006417F7">
            <w:pPr>
              <w:spacing w:before="40" w:after="40" w:line="240" w:lineRule="auto"/>
              <w:jc w:val="center"/>
              <w:rPr>
                <w:rFonts w:ascii="Times New Roman" w:eastAsia="Times New Roman" w:hAnsi="Times New Roman" w:cs="Times New Roman"/>
                <w:b/>
                <w:bCs/>
                <w:sz w:val="24"/>
                <w:szCs w:val="24"/>
              </w:rPr>
            </w:pPr>
            <w:r w:rsidRPr="009B3CFA">
              <w:rPr>
                <w:rFonts w:ascii="Times New Roman" w:hAnsi="Times New Roman" w:cs="Times New Roman"/>
                <w:b/>
                <w:bCs/>
                <w:sz w:val="24"/>
                <w:szCs w:val="24"/>
              </w:rPr>
              <w:t xml:space="preserve">Mức 2: </w:t>
            </w:r>
            <w:r>
              <w:rPr>
                <w:rFonts w:ascii="Times New Roman" w:hAnsi="Times New Roman" w:cs="Times New Roman"/>
                <w:b/>
                <w:bCs/>
                <w:sz w:val="24"/>
                <w:szCs w:val="24"/>
              </w:rPr>
              <w:t>TRUNG BÌNH</w:t>
            </w:r>
          </w:p>
        </w:tc>
        <w:tc>
          <w:tcPr>
            <w:tcW w:w="3160" w:type="dxa"/>
            <w:tcBorders>
              <w:top w:val="nil"/>
              <w:left w:val="nil"/>
              <w:bottom w:val="single" w:sz="4" w:space="0" w:color="auto"/>
              <w:right w:val="single" w:sz="4" w:space="0" w:color="auto"/>
            </w:tcBorders>
            <w:shd w:val="clear" w:color="000000" w:fill="FFFFFF"/>
            <w:noWrap/>
            <w:hideMark/>
          </w:tcPr>
          <w:p w14:paraId="5310FA78" w14:textId="1FD348AA" w:rsidR="00FA0C90" w:rsidRPr="00351595" w:rsidRDefault="00FA0C90" w:rsidP="006417F7">
            <w:pPr>
              <w:spacing w:before="40" w:after="40" w:line="240" w:lineRule="auto"/>
              <w:jc w:val="center"/>
              <w:rPr>
                <w:rFonts w:ascii="Times New Roman" w:eastAsia="Times New Roman" w:hAnsi="Times New Roman" w:cs="Times New Roman"/>
                <w:b/>
                <w:bCs/>
                <w:sz w:val="24"/>
                <w:szCs w:val="24"/>
              </w:rPr>
            </w:pPr>
            <w:r w:rsidRPr="009B3CFA">
              <w:rPr>
                <w:rFonts w:ascii="Times New Roman" w:hAnsi="Times New Roman" w:cs="Times New Roman"/>
                <w:b/>
                <w:bCs/>
                <w:sz w:val="24"/>
                <w:szCs w:val="24"/>
              </w:rPr>
              <w:t xml:space="preserve">Mức 3: </w:t>
            </w:r>
            <w:r>
              <w:rPr>
                <w:rFonts w:ascii="Times New Roman" w:hAnsi="Times New Roman" w:cs="Times New Roman"/>
                <w:b/>
                <w:bCs/>
                <w:sz w:val="24"/>
                <w:szCs w:val="24"/>
              </w:rPr>
              <w:t>KHÁ</w:t>
            </w:r>
          </w:p>
        </w:tc>
        <w:tc>
          <w:tcPr>
            <w:tcW w:w="2960" w:type="dxa"/>
            <w:tcBorders>
              <w:top w:val="nil"/>
              <w:left w:val="nil"/>
              <w:bottom w:val="single" w:sz="4" w:space="0" w:color="auto"/>
              <w:right w:val="single" w:sz="4" w:space="0" w:color="auto"/>
            </w:tcBorders>
            <w:shd w:val="clear" w:color="000000" w:fill="FFFFFF"/>
            <w:noWrap/>
            <w:hideMark/>
          </w:tcPr>
          <w:p w14:paraId="4D659D78" w14:textId="5570FC2A" w:rsidR="00FA0C90" w:rsidRPr="00351595" w:rsidRDefault="00FA0C90" w:rsidP="006417F7">
            <w:pPr>
              <w:spacing w:before="40" w:after="40" w:line="240" w:lineRule="auto"/>
              <w:jc w:val="center"/>
              <w:rPr>
                <w:rFonts w:ascii="Times New Roman" w:eastAsia="Times New Roman" w:hAnsi="Times New Roman" w:cs="Times New Roman"/>
                <w:b/>
                <w:bCs/>
                <w:color w:val="000000"/>
                <w:sz w:val="24"/>
                <w:szCs w:val="24"/>
              </w:rPr>
            </w:pPr>
            <w:r w:rsidRPr="009B3CFA">
              <w:rPr>
                <w:rFonts w:ascii="Times New Roman" w:hAnsi="Times New Roman" w:cs="Times New Roman"/>
                <w:b/>
                <w:bCs/>
                <w:sz w:val="24"/>
                <w:szCs w:val="24"/>
              </w:rPr>
              <w:t xml:space="preserve">Mức 4: </w:t>
            </w:r>
            <w:r>
              <w:rPr>
                <w:rFonts w:ascii="Times New Roman" w:hAnsi="Times New Roman" w:cs="Times New Roman"/>
                <w:b/>
                <w:bCs/>
                <w:sz w:val="24"/>
                <w:szCs w:val="24"/>
              </w:rPr>
              <w:t>GIỎI</w:t>
            </w:r>
          </w:p>
        </w:tc>
      </w:tr>
      <w:tr w:rsidR="00FA0C90" w:rsidRPr="00351595" w14:paraId="0D7BB5D6" w14:textId="77777777" w:rsidTr="006417F7">
        <w:trPr>
          <w:trHeight w:val="1043"/>
        </w:trPr>
        <w:tc>
          <w:tcPr>
            <w:tcW w:w="1090" w:type="dxa"/>
            <w:tcBorders>
              <w:top w:val="nil"/>
              <w:left w:val="single" w:sz="4" w:space="0" w:color="auto"/>
              <w:bottom w:val="single" w:sz="4" w:space="0" w:color="auto"/>
              <w:right w:val="single" w:sz="4" w:space="0" w:color="auto"/>
            </w:tcBorders>
            <w:shd w:val="clear" w:color="000000" w:fill="FFFFFF"/>
            <w:noWrap/>
            <w:vAlign w:val="center"/>
            <w:hideMark/>
          </w:tcPr>
          <w:p w14:paraId="41371588" w14:textId="566E7E23" w:rsidR="009B7591" w:rsidRPr="00351595" w:rsidRDefault="009B7591" w:rsidP="006417F7">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CĐRe</w:t>
            </w:r>
          </w:p>
        </w:tc>
        <w:tc>
          <w:tcPr>
            <w:tcW w:w="3240" w:type="dxa"/>
            <w:tcBorders>
              <w:top w:val="nil"/>
              <w:left w:val="nil"/>
              <w:bottom w:val="single" w:sz="4" w:space="0" w:color="auto"/>
              <w:right w:val="single" w:sz="4" w:space="0" w:color="auto"/>
            </w:tcBorders>
            <w:shd w:val="clear" w:color="000000" w:fill="FFFFFF"/>
            <w:vAlign w:val="center"/>
            <w:hideMark/>
          </w:tcPr>
          <w:p w14:paraId="7941CC0F" w14:textId="242A1258" w:rsidR="009B7591" w:rsidRPr="0067434E" w:rsidRDefault="006C0FCF" w:rsidP="006417F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S</w:t>
            </w:r>
            <w:r w:rsidR="009B7591" w:rsidRPr="009B7591">
              <w:rPr>
                <w:rFonts w:ascii="Times New Roman" w:eastAsia="Times New Roman" w:hAnsi="Times New Roman" w:cs="Times New Roman"/>
                <w:color w:val="000000"/>
              </w:rPr>
              <w:t>ử dụng được phần mềm mô phỏng sàn giao dịch chứng khoán, Excel, Crytal Ball nhằm xử lý dữ liệu thị trường tài chính</w:t>
            </w:r>
            <w:r w:rsidR="009B759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nhưng</w:t>
            </w:r>
            <w:r w:rsidR="009B7591">
              <w:rPr>
                <w:rFonts w:ascii="Times New Roman" w:eastAsia="Times New Roman" w:hAnsi="Times New Roman" w:cs="Times New Roman"/>
                <w:color w:val="000000"/>
              </w:rPr>
              <w:t xml:space="preserve"> có nhiều sai sót</w:t>
            </w:r>
            <w:r>
              <w:rPr>
                <w:rFonts w:ascii="Times New Roman" w:eastAsia="Times New Roman" w:hAnsi="Times New Roman" w:cs="Times New Roman"/>
                <w:color w:val="000000"/>
              </w:rPr>
              <w:t xml:space="preserve"> hoặc thiếu chính xác</w:t>
            </w:r>
            <w:r w:rsidR="009B7591" w:rsidRPr="0067434E">
              <w:rPr>
                <w:rFonts w:ascii="Times New Roman" w:eastAsia="Times New Roman" w:hAnsi="Times New Roman" w:cs="Times New Roman"/>
                <w:noProof/>
              </w:rPr>
              <w:t>.</w:t>
            </w:r>
          </w:p>
        </w:tc>
        <w:tc>
          <w:tcPr>
            <w:tcW w:w="3150" w:type="dxa"/>
            <w:tcBorders>
              <w:top w:val="nil"/>
              <w:left w:val="nil"/>
              <w:bottom w:val="single" w:sz="4" w:space="0" w:color="auto"/>
              <w:right w:val="single" w:sz="4" w:space="0" w:color="auto"/>
            </w:tcBorders>
            <w:shd w:val="clear" w:color="000000" w:fill="FFFFFF"/>
            <w:vAlign w:val="center"/>
            <w:hideMark/>
          </w:tcPr>
          <w:p w14:paraId="6C3E4A7E" w14:textId="384D94EC" w:rsidR="009B7591" w:rsidRPr="0067434E" w:rsidRDefault="009B7591" w:rsidP="006417F7">
            <w:pPr>
              <w:spacing w:after="0" w:line="240" w:lineRule="auto"/>
              <w:jc w:val="both"/>
              <w:rPr>
                <w:rFonts w:ascii="Times New Roman" w:eastAsia="Times New Roman" w:hAnsi="Times New Roman" w:cs="Times New Roman"/>
                <w:color w:val="000000"/>
              </w:rPr>
            </w:pPr>
            <w:r w:rsidRPr="009B7591">
              <w:rPr>
                <w:rFonts w:ascii="Times New Roman" w:eastAsia="Times New Roman" w:hAnsi="Times New Roman" w:cs="Times New Roman"/>
                <w:color w:val="000000"/>
              </w:rPr>
              <w:t>Sử dụng được phần mềm mô phỏng sàn giao dịch chứng khoán, Excel, Crytal Ball nhằm xử lý dữ liệu thị trường tài chính</w:t>
            </w:r>
            <w:r w:rsidRPr="0067434E">
              <w:rPr>
                <w:rFonts w:ascii="Times New Roman" w:eastAsia="Times New Roman" w:hAnsi="Times New Roman" w:cs="Times New Roman"/>
                <w:color w:val="000000"/>
              </w:rPr>
              <w:t>, tuy nhiên có một số sai sót.</w:t>
            </w:r>
          </w:p>
        </w:tc>
        <w:tc>
          <w:tcPr>
            <w:tcW w:w="3160" w:type="dxa"/>
            <w:tcBorders>
              <w:top w:val="nil"/>
              <w:left w:val="nil"/>
              <w:bottom w:val="single" w:sz="4" w:space="0" w:color="auto"/>
              <w:right w:val="single" w:sz="4" w:space="0" w:color="auto"/>
            </w:tcBorders>
            <w:shd w:val="clear" w:color="000000" w:fill="FFFFFF"/>
            <w:vAlign w:val="center"/>
            <w:hideMark/>
          </w:tcPr>
          <w:p w14:paraId="2CBCA51B" w14:textId="007A7672" w:rsidR="009B7591" w:rsidRPr="0067434E" w:rsidRDefault="009B7591" w:rsidP="006417F7">
            <w:pPr>
              <w:spacing w:after="0" w:line="240" w:lineRule="auto"/>
              <w:jc w:val="both"/>
              <w:rPr>
                <w:rFonts w:ascii="Times New Roman" w:eastAsia="Times New Roman" w:hAnsi="Times New Roman" w:cs="Times New Roman"/>
                <w:color w:val="000000"/>
              </w:rPr>
            </w:pPr>
            <w:r w:rsidRPr="009B7591">
              <w:rPr>
                <w:rFonts w:ascii="Times New Roman" w:eastAsia="Times New Roman" w:hAnsi="Times New Roman" w:cs="Times New Roman"/>
                <w:color w:val="000000"/>
              </w:rPr>
              <w:t>Sử dụng được phần mềm mô phỏng sàn giao dịch chứng khoán, Excel, Crytal Ball nhằm xử lý dữ liệu thị trường tài chính</w:t>
            </w:r>
            <w:r>
              <w:rPr>
                <w:rFonts w:ascii="Times New Roman" w:eastAsia="Times New Roman" w:hAnsi="Times New Roman" w:cs="Times New Roman"/>
                <w:color w:val="000000"/>
              </w:rPr>
              <w:t xml:space="preserve"> nhưng có nhiều sai sót</w:t>
            </w:r>
            <w:r>
              <w:rPr>
                <w:rFonts w:ascii="Times New Roman" w:eastAsia="Times New Roman" w:hAnsi="Times New Roman" w:cs="Times New Roman"/>
                <w:noProof/>
              </w:rPr>
              <w:t xml:space="preserve"> một</w:t>
            </w:r>
            <w:r>
              <w:rPr>
                <w:rFonts w:ascii="Times New Roman" w:eastAsia="Times New Roman" w:hAnsi="Times New Roman" w:cs="Times New Roman"/>
                <w:color w:val="000000"/>
              </w:rPr>
              <w:t xml:space="preserve"> cách khá đầy đủ </w:t>
            </w:r>
            <w:r w:rsidRPr="0067434E">
              <w:rPr>
                <w:rFonts w:ascii="Times New Roman" w:eastAsia="Times New Roman" w:hAnsi="Times New Roman" w:cs="Times New Roman"/>
                <w:color w:val="000000"/>
              </w:rPr>
              <w:t>và chính xác.</w:t>
            </w:r>
          </w:p>
        </w:tc>
        <w:tc>
          <w:tcPr>
            <w:tcW w:w="2960" w:type="dxa"/>
            <w:tcBorders>
              <w:top w:val="nil"/>
              <w:left w:val="nil"/>
              <w:bottom w:val="single" w:sz="4" w:space="0" w:color="auto"/>
              <w:right w:val="single" w:sz="4" w:space="0" w:color="auto"/>
            </w:tcBorders>
            <w:shd w:val="clear" w:color="000000" w:fill="FFFFFF"/>
            <w:vAlign w:val="center"/>
            <w:hideMark/>
          </w:tcPr>
          <w:p w14:paraId="5C16D4D9" w14:textId="6309EE10" w:rsidR="009B7591" w:rsidRPr="0067434E" w:rsidRDefault="009B7591" w:rsidP="006417F7">
            <w:pPr>
              <w:spacing w:after="0" w:line="240" w:lineRule="auto"/>
              <w:jc w:val="both"/>
              <w:rPr>
                <w:rFonts w:ascii="Times New Roman" w:eastAsia="Times New Roman" w:hAnsi="Times New Roman" w:cs="Times New Roman"/>
                <w:color w:val="000000"/>
              </w:rPr>
            </w:pPr>
            <w:r w:rsidRPr="009B7591">
              <w:rPr>
                <w:rFonts w:ascii="Times New Roman" w:eastAsia="Times New Roman" w:hAnsi="Times New Roman" w:cs="Times New Roman"/>
                <w:color w:val="000000"/>
              </w:rPr>
              <w:t>Sử dụng được phần mềm mô phỏng sàn giao dịch chứng khoán, Excel, Crytal Ball nhằm xử lý dữ liệu thị trường tài chính</w:t>
            </w:r>
            <w:r>
              <w:rPr>
                <w:rFonts w:ascii="Times New Roman" w:eastAsia="Times New Roman" w:hAnsi="Times New Roman" w:cs="Times New Roman"/>
                <w:color w:val="000000"/>
              </w:rPr>
              <w:t xml:space="preserve"> </w:t>
            </w:r>
            <w:r w:rsidRPr="0067434E">
              <w:rPr>
                <w:rFonts w:ascii="Times New Roman" w:eastAsia="Times New Roman" w:hAnsi="Times New Roman" w:cs="Times New Roman"/>
                <w:color w:val="000000"/>
              </w:rPr>
              <w:t xml:space="preserve">một cách đầy đủ, rõ ràng và hoàn chỉnh.  </w:t>
            </w:r>
          </w:p>
        </w:tc>
      </w:tr>
      <w:tr w:rsidR="00FA0C90" w:rsidRPr="00351595" w14:paraId="4037B883" w14:textId="77777777" w:rsidTr="006417F7">
        <w:trPr>
          <w:trHeight w:val="437"/>
        </w:trPr>
        <w:tc>
          <w:tcPr>
            <w:tcW w:w="1090" w:type="dxa"/>
            <w:tcBorders>
              <w:top w:val="nil"/>
              <w:left w:val="single" w:sz="4" w:space="0" w:color="auto"/>
              <w:bottom w:val="single" w:sz="4" w:space="0" w:color="auto"/>
              <w:right w:val="single" w:sz="4" w:space="0" w:color="auto"/>
            </w:tcBorders>
            <w:shd w:val="clear" w:color="000000" w:fill="FFFFFF"/>
            <w:noWrap/>
            <w:vAlign w:val="center"/>
            <w:hideMark/>
          </w:tcPr>
          <w:p w14:paraId="78D6A596" w14:textId="77777777" w:rsidR="009B7591" w:rsidRPr="00351595" w:rsidRDefault="009B7591" w:rsidP="006417F7">
            <w:pPr>
              <w:spacing w:after="0" w:line="240" w:lineRule="auto"/>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Tổng</w:t>
            </w:r>
          </w:p>
        </w:tc>
        <w:tc>
          <w:tcPr>
            <w:tcW w:w="3240" w:type="dxa"/>
            <w:tcBorders>
              <w:top w:val="nil"/>
              <w:left w:val="nil"/>
              <w:bottom w:val="single" w:sz="4" w:space="0" w:color="auto"/>
              <w:right w:val="nil"/>
            </w:tcBorders>
            <w:shd w:val="clear" w:color="000000" w:fill="FFFFFF"/>
            <w:noWrap/>
            <w:vAlign w:val="center"/>
            <w:hideMark/>
          </w:tcPr>
          <w:p w14:paraId="5D9B61CD" w14:textId="77777777" w:rsidR="009B7591" w:rsidRPr="00351595" w:rsidRDefault="009B7591" w:rsidP="006417F7">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&lt;5.0</w:t>
            </w:r>
          </w:p>
        </w:tc>
        <w:tc>
          <w:tcPr>
            <w:tcW w:w="3150" w:type="dxa"/>
            <w:tcBorders>
              <w:top w:val="nil"/>
              <w:left w:val="single" w:sz="4" w:space="0" w:color="auto"/>
              <w:bottom w:val="single" w:sz="4" w:space="0" w:color="auto"/>
              <w:right w:val="single" w:sz="4" w:space="0" w:color="auto"/>
            </w:tcBorders>
            <w:shd w:val="clear" w:color="000000" w:fill="FFFFFF"/>
            <w:noWrap/>
            <w:vAlign w:val="center"/>
            <w:hideMark/>
          </w:tcPr>
          <w:p w14:paraId="2D03EE7C" w14:textId="77777777" w:rsidR="009B7591" w:rsidRPr="00351595" w:rsidRDefault="009B7591" w:rsidP="006417F7">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5 - 6.9</w:t>
            </w:r>
          </w:p>
        </w:tc>
        <w:tc>
          <w:tcPr>
            <w:tcW w:w="3160" w:type="dxa"/>
            <w:tcBorders>
              <w:top w:val="nil"/>
              <w:left w:val="nil"/>
              <w:bottom w:val="single" w:sz="4" w:space="0" w:color="auto"/>
              <w:right w:val="single" w:sz="4" w:space="0" w:color="auto"/>
            </w:tcBorders>
            <w:shd w:val="clear" w:color="000000" w:fill="FFFFFF"/>
            <w:noWrap/>
            <w:vAlign w:val="center"/>
            <w:hideMark/>
          </w:tcPr>
          <w:p w14:paraId="0AE0CBF0" w14:textId="77777777" w:rsidR="009B7591" w:rsidRPr="00351595" w:rsidRDefault="009B7591" w:rsidP="006417F7">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7.0 - 7.9</w:t>
            </w:r>
          </w:p>
        </w:tc>
        <w:tc>
          <w:tcPr>
            <w:tcW w:w="2960" w:type="dxa"/>
            <w:tcBorders>
              <w:top w:val="nil"/>
              <w:left w:val="nil"/>
              <w:bottom w:val="single" w:sz="4" w:space="0" w:color="auto"/>
              <w:right w:val="single" w:sz="4" w:space="0" w:color="auto"/>
            </w:tcBorders>
            <w:shd w:val="clear" w:color="000000" w:fill="FFFFFF"/>
            <w:vAlign w:val="center"/>
            <w:hideMark/>
          </w:tcPr>
          <w:p w14:paraId="6CFC7533" w14:textId="77777777" w:rsidR="009B7591" w:rsidRPr="00351595" w:rsidRDefault="009B7591" w:rsidP="006417F7">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8 - 10</w:t>
            </w:r>
          </w:p>
        </w:tc>
      </w:tr>
    </w:tbl>
    <w:tbl>
      <w:tblPr>
        <w:tblW w:w="13675" w:type="dxa"/>
        <w:tblInd w:w="180" w:type="dxa"/>
        <w:tblLook w:val="04A0" w:firstRow="1" w:lastRow="0" w:firstColumn="1" w:lastColumn="0" w:noHBand="0" w:noVBand="1"/>
      </w:tblPr>
      <w:tblGrid>
        <w:gridCol w:w="1165"/>
        <w:gridCol w:w="3240"/>
        <w:gridCol w:w="2790"/>
        <w:gridCol w:w="2700"/>
        <w:gridCol w:w="2880"/>
        <w:gridCol w:w="900"/>
      </w:tblGrid>
      <w:tr w:rsidR="00FA0C90" w:rsidRPr="00351595" w14:paraId="33A34325" w14:textId="77777777" w:rsidTr="006E1DD8">
        <w:trPr>
          <w:trHeight w:val="207"/>
          <w:tblHeader/>
        </w:trPr>
        <w:tc>
          <w:tcPr>
            <w:tcW w:w="13675" w:type="dxa"/>
            <w:gridSpan w:val="6"/>
            <w:shd w:val="clear" w:color="000000" w:fill="FFFFFF"/>
            <w:noWrap/>
            <w:vAlign w:val="center"/>
          </w:tcPr>
          <w:p w14:paraId="4DA7A64A" w14:textId="77777777" w:rsidR="00FA0C90" w:rsidRPr="00FA0C90" w:rsidRDefault="00FA0C90" w:rsidP="00FA0C90">
            <w:pPr>
              <w:spacing w:after="0" w:line="240" w:lineRule="auto"/>
              <w:rPr>
                <w:rFonts w:ascii="Times New Roman" w:hAnsi="Times New Roman" w:cs="Times New Roman"/>
                <w:b/>
                <w:bCs/>
                <w:sz w:val="10"/>
                <w:szCs w:val="10"/>
              </w:rPr>
            </w:pPr>
          </w:p>
        </w:tc>
      </w:tr>
      <w:tr w:rsidR="00174BAE" w:rsidRPr="00351595" w14:paraId="5F9AA286" w14:textId="77777777" w:rsidTr="006E1DD8">
        <w:trPr>
          <w:trHeight w:val="386"/>
          <w:tblHeader/>
        </w:trPr>
        <w:tc>
          <w:tcPr>
            <w:tcW w:w="13675" w:type="dxa"/>
            <w:gridSpan w:val="6"/>
            <w:tcBorders>
              <w:bottom w:val="single" w:sz="4" w:space="0" w:color="auto"/>
            </w:tcBorders>
            <w:shd w:val="clear" w:color="000000" w:fill="FFFFFF"/>
            <w:noWrap/>
            <w:vAlign w:val="center"/>
          </w:tcPr>
          <w:p w14:paraId="07122ED0" w14:textId="27BEF7EA" w:rsidR="00174BAE" w:rsidRDefault="00174BAE" w:rsidP="00174BAE">
            <w:pPr>
              <w:spacing w:after="0" w:line="240" w:lineRule="auto"/>
              <w:rPr>
                <w:rFonts w:ascii="Times New Roman" w:eastAsia="Times New Roman" w:hAnsi="Times New Roman" w:cs="Times New Roman"/>
                <w:b/>
                <w:bCs/>
                <w:color w:val="000000"/>
                <w:sz w:val="24"/>
                <w:szCs w:val="24"/>
              </w:rPr>
            </w:pPr>
            <w:r>
              <w:rPr>
                <w:rFonts w:ascii="Times New Roman" w:hAnsi="Times New Roman" w:cs="Times New Roman"/>
                <w:b/>
                <w:bCs/>
                <w:sz w:val="24"/>
                <w:szCs w:val="24"/>
              </w:rPr>
              <w:t>2.3 Rubric bài tập nhóm</w:t>
            </w:r>
          </w:p>
        </w:tc>
      </w:tr>
      <w:tr w:rsidR="00193CEC" w:rsidRPr="00351595" w14:paraId="37D06C7A" w14:textId="4170874C" w:rsidTr="00FA0C90">
        <w:trPr>
          <w:trHeight w:val="386"/>
          <w:tblHeader/>
        </w:trPr>
        <w:tc>
          <w:tcPr>
            <w:tcW w:w="116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585003" w14:textId="77777777" w:rsidR="00536305" w:rsidRDefault="00193CEC" w:rsidP="004E3876">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 xml:space="preserve">CĐR </w:t>
            </w:r>
          </w:p>
          <w:p w14:paraId="77363AC6" w14:textId="448EAB8E" w:rsidR="00193CEC" w:rsidRPr="00351595" w:rsidRDefault="00193CEC" w:rsidP="004E3876">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 xml:space="preserve">môn học </w:t>
            </w:r>
          </w:p>
        </w:tc>
        <w:tc>
          <w:tcPr>
            <w:tcW w:w="1161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7679C03A" w14:textId="77777777" w:rsidR="00193CEC" w:rsidRPr="00351595" w:rsidRDefault="00193CEC" w:rsidP="004E3876">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đạt được</w:t>
            </w:r>
          </w:p>
        </w:tc>
        <w:tc>
          <w:tcPr>
            <w:tcW w:w="900" w:type="dxa"/>
            <w:vMerge w:val="restart"/>
            <w:tcBorders>
              <w:top w:val="single" w:sz="4" w:space="0" w:color="auto"/>
              <w:left w:val="nil"/>
              <w:right w:val="single" w:sz="4" w:space="0" w:color="auto"/>
            </w:tcBorders>
            <w:shd w:val="clear" w:color="000000" w:fill="FFFFFF"/>
            <w:vAlign w:val="center"/>
          </w:tcPr>
          <w:p w14:paraId="15033D5D" w14:textId="346ADB45" w:rsidR="00193CEC" w:rsidRPr="00351595" w:rsidRDefault="00193CEC" w:rsidP="00193CE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Điểm</w:t>
            </w:r>
          </w:p>
        </w:tc>
      </w:tr>
      <w:tr w:rsidR="00FA0C90" w:rsidRPr="00351595" w14:paraId="1FCB311B" w14:textId="3855C897" w:rsidTr="004F188C">
        <w:trPr>
          <w:trHeight w:val="431"/>
          <w:tblHead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51DE6474" w14:textId="77777777" w:rsidR="00FA0C90" w:rsidRPr="00351595" w:rsidRDefault="00FA0C90" w:rsidP="00FA0C90">
            <w:pPr>
              <w:spacing w:after="0" w:line="240" w:lineRule="auto"/>
              <w:rPr>
                <w:rFonts w:ascii="Times New Roman" w:eastAsia="Times New Roman" w:hAnsi="Times New Roman" w:cs="Times New Roman"/>
                <w:b/>
                <w:bCs/>
                <w:color w:val="000000"/>
                <w:sz w:val="24"/>
                <w:szCs w:val="24"/>
              </w:rPr>
            </w:pPr>
          </w:p>
        </w:tc>
        <w:tc>
          <w:tcPr>
            <w:tcW w:w="3240" w:type="dxa"/>
            <w:tcBorders>
              <w:top w:val="nil"/>
              <w:left w:val="nil"/>
              <w:bottom w:val="single" w:sz="4" w:space="0" w:color="auto"/>
              <w:right w:val="single" w:sz="4" w:space="0" w:color="auto"/>
            </w:tcBorders>
            <w:shd w:val="clear" w:color="000000" w:fill="FFFFFF"/>
            <w:noWrap/>
            <w:hideMark/>
          </w:tcPr>
          <w:p w14:paraId="5BC091B4" w14:textId="6F44BC41" w:rsidR="00FA0C90" w:rsidRPr="00351595" w:rsidRDefault="00FA0C90" w:rsidP="00FA0C90">
            <w:pPr>
              <w:spacing w:before="40" w:after="40" w:line="240" w:lineRule="auto"/>
              <w:jc w:val="center"/>
              <w:rPr>
                <w:rFonts w:ascii="Times New Roman" w:eastAsia="Times New Roman" w:hAnsi="Times New Roman" w:cs="Times New Roman"/>
                <w:b/>
                <w:bCs/>
                <w:sz w:val="24"/>
                <w:szCs w:val="24"/>
              </w:rPr>
            </w:pPr>
            <w:r w:rsidRPr="009B3CFA">
              <w:rPr>
                <w:rFonts w:ascii="Times New Roman" w:hAnsi="Times New Roman" w:cs="Times New Roman"/>
                <w:b/>
                <w:bCs/>
                <w:sz w:val="24"/>
                <w:szCs w:val="24"/>
              </w:rPr>
              <w:t xml:space="preserve">Mức 1: </w:t>
            </w:r>
            <w:r>
              <w:rPr>
                <w:rFonts w:ascii="Times New Roman" w:hAnsi="Times New Roman" w:cs="Times New Roman"/>
                <w:b/>
                <w:bCs/>
                <w:sz w:val="24"/>
                <w:szCs w:val="24"/>
              </w:rPr>
              <w:t>KÉM</w:t>
            </w:r>
          </w:p>
        </w:tc>
        <w:tc>
          <w:tcPr>
            <w:tcW w:w="2790" w:type="dxa"/>
            <w:tcBorders>
              <w:top w:val="nil"/>
              <w:left w:val="nil"/>
              <w:bottom w:val="single" w:sz="4" w:space="0" w:color="auto"/>
              <w:right w:val="single" w:sz="4" w:space="0" w:color="auto"/>
            </w:tcBorders>
            <w:shd w:val="clear" w:color="000000" w:fill="FFFFFF"/>
            <w:noWrap/>
            <w:hideMark/>
          </w:tcPr>
          <w:p w14:paraId="05A27EE3" w14:textId="2E01D98F" w:rsidR="00FA0C90" w:rsidRPr="00351595" w:rsidRDefault="00FA0C90" w:rsidP="00FA0C90">
            <w:pPr>
              <w:spacing w:before="40" w:after="40" w:line="240" w:lineRule="auto"/>
              <w:jc w:val="center"/>
              <w:rPr>
                <w:rFonts w:ascii="Times New Roman" w:eastAsia="Times New Roman" w:hAnsi="Times New Roman" w:cs="Times New Roman"/>
                <w:b/>
                <w:bCs/>
                <w:sz w:val="24"/>
                <w:szCs w:val="24"/>
              </w:rPr>
            </w:pPr>
            <w:r w:rsidRPr="009B3CFA">
              <w:rPr>
                <w:rFonts w:ascii="Times New Roman" w:hAnsi="Times New Roman" w:cs="Times New Roman"/>
                <w:b/>
                <w:bCs/>
                <w:sz w:val="24"/>
                <w:szCs w:val="24"/>
              </w:rPr>
              <w:t xml:space="preserve">Mức 2: </w:t>
            </w:r>
            <w:r>
              <w:rPr>
                <w:rFonts w:ascii="Times New Roman" w:hAnsi="Times New Roman" w:cs="Times New Roman"/>
                <w:b/>
                <w:bCs/>
                <w:sz w:val="24"/>
                <w:szCs w:val="24"/>
              </w:rPr>
              <w:t>TRUNG BÌNH</w:t>
            </w:r>
          </w:p>
        </w:tc>
        <w:tc>
          <w:tcPr>
            <w:tcW w:w="2700" w:type="dxa"/>
            <w:tcBorders>
              <w:top w:val="nil"/>
              <w:left w:val="nil"/>
              <w:bottom w:val="single" w:sz="4" w:space="0" w:color="auto"/>
              <w:right w:val="single" w:sz="4" w:space="0" w:color="auto"/>
            </w:tcBorders>
            <w:shd w:val="clear" w:color="000000" w:fill="FFFFFF"/>
            <w:noWrap/>
            <w:hideMark/>
          </w:tcPr>
          <w:p w14:paraId="45EA6B6F" w14:textId="6F86B1ED" w:rsidR="00FA0C90" w:rsidRPr="00351595" w:rsidRDefault="00FA0C90" w:rsidP="00FA0C90">
            <w:pPr>
              <w:spacing w:before="40" w:after="40" w:line="240" w:lineRule="auto"/>
              <w:jc w:val="center"/>
              <w:rPr>
                <w:rFonts w:ascii="Times New Roman" w:eastAsia="Times New Roman" w:hAnsi="Times New Roman" w:cs="Times New Roman"/>
                <w:b/>
                <w:bCs/>
                <w:sz w:val="24"/>
                <w:szCs w:val="24"/>
              </w:rPr>
            </w:pPr>
            <w:r w:rsidRPr="009B3CFA">
              <w:rPr>
                <w:rFonts w:ascii="Times New Roman" w:hAnsi="Times New Roman" w:cs="Times New Roman"/>
                <w:b/>
                <w:bCs/>
                <w:sz w:val="24"/>
                <w:szCs w:val="24"/>
              </w:rPr>
              <w:t xml:space="preserve">Mức 3: </w:t>
            </w:r>
            <w:r>
              <w:rPr>
                <w:rFonts w:ascii="Times New Roman" w:hAnsi="Times New Roman" w:cs="Times New Roman"/>
                <w:b/>
                <w:bCs/>
                <w:sz w:val="24"/>
                <w:szCs w:val="24"/>
              </w:rPr>
              <w:t>KHÁ</w:t>
            </w:r>
          </w:p>
        </w:tc>
        <w:tc>
          <w:tcPr>
            <w:tcW w:w="2880" w:type="dxa"/>
            <w:tcBorders>
              <w:top w:val="nil"/>
              <w:left w:val="nil"/>
              <w:bottom w:val="single" w:sz="4" w:space="0" w:color="auto"/>
              <w:right w:val="single" w:sz="4" w:space="0" w:color="auto"/>
            </w:tcBorders>
            <w:shd w:val="clear" w:color="000000" w:fill="FFFFFF"/>
            <w:noWrap/>
            <w:hideMark/>
          </w:tcPr>
          <w:p w14:paraId="4D28582A" w14:textId="3BF59461" w:rsidR="00FA0C90" w:rsidRPr="00351595" w:rsidRDefault="00FA0C90" w:rsidP="00FA0C90">
            <w:pPr>
              <w:spacing w:before="40" w:after="40" w:line="240" w:lineRule="auto"/>
              <w:jc w:val="center"/>
              <w:rPr>
                <w:rFonts w:ascii="Times New Roman" w:eastAsia="Times New Roman" w:hAnsi="Times New Roman" w:cs="Times New Roman"/>
                <w:b/>
                <w:bCs/>
                <w:color w:val="000000"/>
                <w:sz w:val="24"/>
                <w:szCs w:val="24"/>
              </w:rPr>
            </w:pPr>
            <w:r w:rsidRPr="009B3CFA">
              <w:rPr>
                <w:rFonts w:ascii="Times New Roman" w:hAnsi="Times New Roman" w:cs="Times New Roman"/>
                <w:b/>
                <w:bCs/>
                <w:sz w:val="24"/>
                <w:szCs w:val="24"/>
              </w:rPr>
              <w:t xml:space="preserve">Mức 4: </w:t>
            </w:r>
            <w:r>
              <w:rPr>
                <w:rFonts w:ascii="Times New Roman" w:hAnsi="Times New Roman" w:cs="Times New Roman"/>
                <w:b/>
                <w:bCs/>
                <w:sz w:val="24"/>
                <w:szCs w:val="24"/>
              </w:rPr>
              <w:t>GIỎI</w:t>
            </w:r>
          </w:p>
        </w:tc>
        <w:tc>
          <w:tcPr>
            <w:tcW w:w="900" w:type="dxa"/>
            <w:vMerge/>
            <w:tcBorders>
              <w:left w:val="nil"/>
              <w:bottom w:val="single" w:sz="4" w:space="0" w:color="auto"/>
              <w:right w:val="single" w:sz="4" w:space="0" w:color="auto"/>
            </w:tcBorders>
            <w:shd w:val="clear" w:color="000000" w:fill="FFFFFF"/>
          </w:tcPr>
          <w:p w14:paraId="4DFD1E59" w14:textId="77777777" w:rsidR="00FA0C90" w:rsidRPr="00351595" w:rsidRDefault="00FA0C90" w:rsidP="00FA0C90">
            <w:pPr>
              <w:spacing w:after="0" w:line="240" w:lineRule="auto"/>
              <w:jc w:val="center"/>
              <w:rPr>
                <w:rFonts w:ascii="Times New Roman" w:eastAsia="Times New Roman" w:hAnsi="Times New Roman" w:cs="Times New Roman"/>
                <w:b/>
                <w:bCs/>
                <w:color w:val="000000"/>
                <w:sz w:val="24"/>
                <w:szCs w:val="24"/>
              </w:rPr>
            </w:pPr>
          </w:p>
        </w:tc>
      </w:tr>
      <w:tr w:rsidR="00536305" w:rsidRPr="00351595" w14:paraId="253502D2" w14:textId="02821FD7" w:rsidTr="00FA0C90">
        <w:trPr>
          <w:trHeight w:val="1081"/>
        </w:trPr>
        <w:tc>
          <w:tcPr>
            <w:tcW w:w="1165" w:type="dxa"/>
            <w:tcBorders>
              <w:top w:val="nil"/>
              <w:left w:val="single" w:sz="4" w:space="0" w:color="auto"/>
              <w:bottom w:val="single" w:sz="4" w:space="0" w:color="auto"/>
              <w:right w:val="single" w:sz="4" w:space="0" w:color="auto"/>
            </w:tcBorders>
            <w:shd w:val="clear" w:color="000000" w:fill="FFFFFF"/>
            <w:noWrap/>
            <w:vAlign w:val="center"/>
            <w:hideMark/>
          </w:tcPr>
          <w:p w14:paraId="51279739" w14:textId="77777777" w:rsidR="00193CEC" w:rsidRPr="0030511F" w:rsidRDefault="00193CEC" w:rsidP="004E3876">
            <w:pPr>
              <w:spacing w:after="0" w:line="240" w:lineRule="auto"/>
              <w:jc w:val="center"/>
              <w:rPr>
                <w:rFonts w:ascii="Times New Roman" w:eastAsia="Times New Roman" w:hAnsi="Times New Roman" w:cs="Times New Roman"/>
                <w:b/>
                <w:color w:val="000000"/>
              </w:rPr>
            </w:pPr>
            <w:r w:rsidRPr="0030511F">
              <w:rPr>
                <w:rFonts w:ascii="Times New Roman" w:eastAsia="Times New Roman" w:hAnsi="Times New Roman" w:cs="Times New Roman"/>
                <w:b/>
                <w:color w:val="000000"/>
              </w:rPr>
              <w:t>CĐRa</w:t>
            </w:r>
          </w:p>
        </w:tc>
        <w:tc>
          <w:tcPr>
            <w:tcW w:w="3240" w:type="dxa"/>
            <w:tcBorders>
              <w:top w:val="nil"/>
              <w:left w:val="nil"/>
              <w:bottom w:val="single" w:sz="4" w:space="0" w:color="auto"/>
              <w:right w:val="single" w:sz="4" w:space="0" w:color="auto"/>
            </w:tcBorders>
            <w:shd w:val="clear" w:color="000000" w:fill="FFFFFF"/>
            <w:vAlign w:val="center"/>
            <w:hideMark/>
          </w:tcPr>
          <w:p w14:paraId="76E14B4F" w14:textId="2B631991" w:rsidR="00193CEC" w:rsidRPr="00351595" w:rsidRDefault="00193CEC" w:rsidP="004E3876">
            <w:pPr>
              <w:spacing w:after="0" w:line="240" w:lineRule="auto"/>
              <w:jc w:val="both"/>
              <w:rPr>
                <w:rFonts w:ascii="Times New Roman" w:eastAsia="Times New Roman" w:hAnsi="Times New Roman" w:cs="Times New Roman"/>
                <w:color w:val="000000"/>
              </w:rPr>
            </w:pPr>
            <w:r w:rsidRPr="002D52A8">
              <w:rPr>
                <w:rFonts w:ascii="Times New Roman" w:eastAsia="Times New Roman" w:hAnsi="Times New Roman" w:cs="Times New Roman"/>
                <w:noProof/>
              </w:rPr>
              <w:t xml:space="preserve">Hiểu và giải thích được các vấn đề cơ bản về hoạt động đầu tư tài chính trong nền kinh tế </w:t>
            </w:r>
            <w:r w:rsidRPr="0067434E">
              <w:rPr>
                <w:rFonts w:ascii="Times New Roman" w:eastAsia="Times New Roman" w:hAnsi="Times New Roman" w:cs="Times New Roman"/>
                <w:noProof/>
              </w:rPr>
              <w:t>nhưng cách trình bày có nhiều sai sót hoặc thiếu chính xác.</w:t>
            </w:r>
          </w:p>
        </w:tc>
        <w:tc>
          <w:tcPr>
            <w:tcW w:w="2790" w:type="dxa"/>
            <w:tcBorders>
              <w:top w:val="nil"/>
              <w:left w:val="nil"/>
              <w:bottom w:val="single" w:sz="4" w:space="0" w:color="auto"/>
              <w:right w:val="single" w:sz="4" w:space="0" w:color="auto"/>
            </w:tcBorders>
            <w:shd w:val="clear" w:color="000000" w:fill="FFFFFF"/>
            <w:vAlign w:val="center"/>
            <w:hideMark/>
          </w:tcPr>
          <w:p w14:paraId="3C12FB3A" w14:textId="7CDF0220" w:rsidR="00193CEC" w:rsidRPr="00351595" w:rsidRDefault="00193CEC" w:rsidP="004E3876">
            <w:pPr>
              <w:spacing w:after="0" w:line="240" w:lineRule="auto"/>
              <w:jc w:val="both"/>
              <w:rPr>
                <w:rFonts w:ascii="Times New Roman" w:eastAsia="Times New Roman" w:hAnsi="Times New Roman" w:cs="Times New Roman"/>
                <w:color w:val="000000"/>
              </w:rPr>
            </w:pPr>
            <w:r w:rsidRPr="002D52A8">
              <w:rPr>
                <w:rFonts w:ascii="Times New Roman" w:eastAsia="Times New Roman" w:hAnsi="Times New Roman" w:cs="Times New Roman"/>
                <w:noProof/>
              </w:rPr>
              <w:t>Hiểu và giải thích được các vấn đề cơ bản về hoạt động đầu tư tài chính trong nền kinh tế</w:t>
            </w:r>
            <w:r w:rsidRPr="0067434E">
              <w:rPr>
                <w:rFonts w:ascii="Times New Roman" w:eastAsia="Times New Roman" w:hAnsi="Times New Roman" w:cs="Times New Roman"/>
                <w:noProof/>
              </w:rPr>
              <w:t xml:space="preserve">, </w:t>
            </w:r>
            <w:r w:rsidRPr="0067434E">
              <w:rPr>
                <w:rFonts w:ascii="Times New Roman" w:eastAsia="Times New Roman" w:hAnsi="Times New Roman" w:cs="Times New Roman"/>
                <w:color w:val="000000"/>
              </w:rPr>
              <w:t>tuy nhiên có một số sai sót.</w:t>
            </w:r>
          </w:p>
        </w:tc>
        <w:tc>
          <w:tcPr>
            <w:tcW w:w="2700" w:type="dxa"/>
            <w:tcBorders>
              <w:top w:val="nil"/>
              <w:left w:val="nil"/>
              <w:bottom w:val="single" w:sz="4" w:space="0" w:color="auto"/>
              <w:right w:val="single" w:sz="4" w:space="0" w:color="auto"/>
            </w:tcBorders>
            <w:shd w:val="clear" w:color="000000" w:fill="FFFFFF"/>
            <w:vAlign w:val="center"/>
            <w:hideMark/>
          </w:tcPr>
          <w:p w14:paraId="3F3CBEB5" w14:textId="1BF1B59C" w:rsidR="00193CEC" w:rsidRPr="00351595" w:rsidRDefault="00193CEC" w:rsidP="00583FED">
            <w:pPr>
              <w:spacing w:after="0" w:line="240" w:lineRule="auto"/>
              <w:jc w:val="both"/>
              <w:rPr>
                <w:rFonts w:ascii="Times New Roman" w:eastAsia="Times New Roman" w:hAnsi="Times New Roman" w:cs="Times New Roman"/>
                <w:color w:val="000000"/>
              </w:rPr>
            </w:pPr>
            <w:r w:rsidRPr="002D52A8">
              <w:rPr>
                <w:rFonts w:ascii="Times New Roman" w:eastAsia="Times New Roman" w:hAnsi="Times New Roman" w:cs="Times New Roman"/>
                <w:noProof/>
              </w:rPr>
              <w:t xml:space="preserve">Hiểu và giải thích được các vấn đề cơ bản về hoạt động đầu tư tài chính trong nền kinh tế </w:t>
            </w:r>
            <w:r w:rsidRPr="0067434E">
              <w:rPr>
                <w:rFonts w:ascii="Times New Roman" w:eastAsia="Times New Roman" w:hAnsi="Times New Roman" w:cs="Times New Roman"/>
                <w:color w:val="000000"/>
              </w:rPr>
              <w:t>một cách khá đầy đủ, rõ ràng và chính xác.</w:t>
            </w:r>
          </w:p>
        </w:tc>
        <w:tc>
          <w:tcPr>
            <w:tcW w:w="2880" w:type="dxa"/>
            <w:tcBorders>
              <w:top w:val="nil"/>
              <w:left w:val="nil"/>
              <w:bottom w:val="single" w:sz="4" w:space="0" w:color="auto"/>
              <w:right w:val="single" w:sz="4" w:space="0" w:color="auto"/>
            </w:tcBorders>
            <w:shd w:val="clear" w:color="000000" w:fill="FFFFFF"/>
            <w:vAlign w:val="center"/>
            <w:hideMark/>
          </w:tcPr>
          <w:p w14:paraId="186CE90B" w14:textId="00FB6669" w:rsidR="00193CEC" w:rsidRPr="00351595" w:rsidRDefault="00193CEC" w:rsidP="00583FED">
            <w:pPr>
              <w:spacing w:after="0" w:line="240" w:lineRule="auto"/>
              <w:jc w:val="both"/>
              <w:rPr>
                <w:rFonts w:ascii="Times New Roman" w:eastAsia="Times New Roman" w:hAnsi="Times New Roman" w:cs="Times New Roman"/>
                <w:color w:val="000000"/>
              </w:rPr>
            </w:pPr>
            <w:r w:rsidRPr="002D52A8">
              <w:rPr>
                <w:rFonts w:ascii="Times New Roman" w:eastAsia="Times New Roman" w:hAnsi="Times New Roman" w:cs="Times New Roman"/>
                <w:noProof/>
              </w:rPr>
              <w:t xml:space="preserve">Hiểu và giải thích được các vấn đề cơ bản về hoạt động đầu tư tài chính trong nền kinh tế </w:t>
            </w:r>
            <w:r>
              <w:rPr>
                <w:rFonts w:ascii="Times New Roman" w:eastAsia="Times New Roman" w:hAnsi="Times New Roman" w:cs="Times New Roman"/>
                <w:color w:val="000000"/>
              </w:rPr>
              <w:t xml:space="preserve">một cách đầy đủ, rõ ràng, </w:t>
            </w:r>
            <w:r w:rsidRPr="0067434E">
              <w:rPr>
                <w:rFonts w:ascii="Times New Roman" w:eastAsia="Times New Roman" w:hAnsi="Times New Roman" w:cs="Times New Roman"/>
                <w:color w:val="000000"/>
              </w:rPr>
              <w:t xml:space="preserve">chính xác và hoàn chỉnh. </w:t>
            </w:r>
          </w:p>
        </w:tc>
        <w:tc>
          <w:tcPr>
            <w:tcW w:w="900" w:type="dxa"/>
            <w:tcBorders>
              <w:top w:val="nil"/>
              <w:left w:val="nil"/>
              <w:bottom w:val="single" w:sz="4" w:space="0" w:color="auto"/>
              <w:right w:val="single" w:sz="4" w:space="0" w:color="auto"/>
            </w:tcBorders>
            <w:shd w:val="clear" w:color="000000" w:fill="FFFFFF"/>
            <w:vAlign w:val="center"/>
          </w:tcPr>
          <w:p w14:paraId="550C36F9" w14:textId="0D3C76F6" w:rsidR="00193CEC" w:rsidRPr="00193CEC" w:rsidRDefault="00193CEC" w:rsidP="00193CEC">
            <w:pPr>
              <w:spacing w:after="0" w:line="240" w:lineRule="auto"/>
              <w:jc w:val="center"/>
              <w:rPr>
                <w:rFonts w:ascii="Times New Roman" w:eastAsia="Times New Roman" w:hAnsi="Times New Roman" w:cs="Times New Roman"/>
                <w:b/>
                <w:noProof/>
              </w:rPr>
            </w:pPr>
            <w:r w:rsidRPr="00193CEC">
              <w:rPr>
                <w:rFonts w:ascii="Times New Roman" w:eastAsia="Times New Roman" w:hAnsi="Times New Roman" w:cs="Times New Roman"/>
                <w:b/>
                <w:noProof/>
              </w:rPr>
              <w:t>0,5</w:t>
            </w:r>
          </w:p>
        </w:tc>
      </w:tr>
      <w:tr w:rsidR="00536305" w:rsidRPr="00351595" w14:paraId="639F0B39" w14:textId="50A5CD51" w:rsidTr="00FA0C90">
        <w:trPr>
          <w:trHeight w:val="1050"/>
        </w:trPr>
        <w:tc>
          <w:tcPr>
            <w:tcW w:w="1165" w:type="dxa"/>
            <w:tcBorders>
              <w:top w:val="nil"/>
              <w:left w:val="single" w:sz="4" w:space="0" w:color="auto"/>
              <w:bottom w:val="single" w:sz="4" w:space="0" w:color="auto"/>
              <w:right w:val="single" w:sz="4" w:space="0" w:color="auto"/>
            </w:tcBorders>
            <w:shd w:val="clear" w:color="000000" w:fill="FFFFFF"/>
            <w:noWrap/>
            <w:vAlign w:val="center"/>
            <w:hideMark/>
          </w:tcPr>
          <w:p w14:paraId="7DB9F220" w14:textId="77777777" w:rsidR="00193CEC" w:rsidRPr="0030511F" w:rsidRDefault="00193CEC" w:rsidP="004E3876">
            <w:pPr>
              <w:spacing w:after="0" w:line="240" w:lineRule="auto"/>
              <w:jc w:val="center"/>
              <w:rPr>
                <w:rFonts w:ascii="Times New Roman" w:eastAsia="Times New Roman" w:hAnsi="Times New Roman" w:cs="Times New Roman"/>
                <w:b/>
                <w:color w:val="000000"/>
              </w:rPr>
            </w:pPr>
            <w:r w:rsidRPr="0030511F">
              <w:rPr>
                <w:rFonts w:ascii="Times New Roman" w:eastAsia="Times New Roman" w:hAnsi="Times New Roman" w:cs="Times New Roman"/>
                <w:b/>
                <w:color w:val="000000"/>
              </w:rPr>
              <w:t>CĐRb</w:t>
            </w:r>
          </w:p>
        </w:tc>
        <w:tc>
          <w:tcPr>
            <w:tcW w:w="3240" w:type="dxa"/>
            <w:tcBorders>
              <w:top w:val="nil"/>
              <w:left w:val="nil"/>
              <w:bottom w:val="single" w:sz="4" w:space="0" w:color="auto"/>
              <w:right w:val="single" w:sz="4" w:space="0" w:color="auto"/>
            </w:tcBorders>
            <w:shd w:val="clear" w:color="000000" w:fill="FFFFFF"/>
            <w:vAlign w:val="center"/>
          </w:tcPr>
          <w:p w14:paraId="618AAC89" w14:textId="5ED5BC6D" w:rsidR="00193CEC" w:rsidRPr="00351595" w:rsidRDefault="00193CEC" w:rsidP="002D52A8">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2D52A8">
              <w:rPr>
                <w:rFonts w:ascii="Times New Roman" w:eastAsia="Times New Roman" w:hAnsi="Times New Roman" w:cs="Times New Roman"/>
                <w:color w:val="000000"/>
              </w:rPr>
              <w:t>iải thích các kiến thức về khái niệm đầu tư tài chính, lợi nhuận và rủi ro của danh mục đầu tư cũng như một số mô hình tính toán lợi nhuận và rủi ro</w:t>
            </w:r>
            <w:r>
              <w:rPr>
                <w:rFonts w:ascii="Times New Roman" w:eastAsia="Times New Roman" w:hAnsi="Times New Roman" w:cs="Times New Roman"/>
                <w:color w:val="000000"/>
              </w:rPr>
              <w:t xml:space="preserve"> nhưng việc giải thích có nhiều sai sót hoặc thiếu chính xác.</w:t>
            </w:r>
          </w:p>
        </w:tc>
        <w:tc>
          <w:tcPr>
            <w:tcW w:w="2790" w:type="dxa"/>
            <w:tcBorders>
              <w:top w:val="nil"/>
              <w:left w:val="nil"/>
              <w:bottom w:val="single" w:sz="4" w:space="0" w:color="auto"/>
              <w:right w:val="single" w:sz="4" w:space="0" w:color="auto"/>
            </w:tcBorders>
            <w:shd w:val="clear" w:color="000000" w:fill="FFFFFF"/>
            <w:vAlign w:val="center"/>
          </w:tcPr>
          <w:p w14:paraId="2009E7CD" w14:textId="3F19FC9A" w:rsidR="00193CEC" w:rsidRPr="00351595" w:rsidRDefault="00193CEC" w:rsidP="004E3876">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2D52A8">
              <w:rPr>
                <w:rFonts w:ascii="Times New Roman" w:eastAsia="Times New Roman" w:hAnsi="Times New Roman" w:cs="Times New Roman"/>
                <w:color w:val="000000"/>
              </w:rPr>
              <w:t>iải thích các kiến thức về khái niệm đầu tư tài chính, lợi nhuận và rủi ro của danh mục đầu tư cũng như một số mô hình tính toán lợi nhuận và rủi ro</w:t>
            </w:r>
            <w:r>
              <w:rPr>
                <w:rFonts w:ascii="Times New Roman" w:eastAsia="Times New Roman" w:hAnsi="Times New Roman" w:cs="Times New Roman"/>
                <w:color w:val="000000"/>
              </w:rPr>
              <w:t>, tuy nhiên có một số sai sót.</w:t>
            </w:r>
          </w:p>
        </w:tc>
        <w:tc>
          <w:tcPr>
            <w:tcW w:w="2700" w:type="dxa"/>
            <w:tcBorders>
              <w:top w:val="nil"/>
              <w:left w:val="nil"/>
              <w:bottom w:val="single" w:sz="4" w:space="0" w:color="auto"/>
              <w:right w:val="single" w:sz="4" w:space="0" w:color="auto"/>
            </w:tcBorders>
            <w:shd w:val="clear" w:color="000000" w:fill="FFFFFF"/>
            <w:vAlign w:val="center"/>
          </w:tcPr>
          <w:p w14:paraId="370E69C2" w14:textId="3B4ADFB7" w:rsidR="00193CEC" w:rsidRPr="00351595" w:rsidRDefault="00193CEC" w:rsidP="00583FE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2D52A8">
              <w:rPr>
                <w:rFonts w:ascii="Times New Roman" w:eastAsia="Times New Roman" w:hAnsi="Times New Roman" w:cs="Times New Roman"/>
                <w:color w:val="000000"/>
              </w:rPr>
              <w:t>iải thích các kiến thức về khái niệm đầu tư tài chính, lợi nhuận và rủi ro của danh mục đầu tư cũng như một số mô hình tính toán lợi nhuận và rủi ro</w:t>
            </w:r>
            <w:r>
              <w:rPr>
                <w:rFonts w:ascii="Times New Roman" w:eastAsia="Times New Roman" w:hAnsi="Times New Roman" w:cs="Times New Roman"/>
                <w:color w:val="000000"/>
              </w:rPr>
              <w:t xml:space="preserve"> một cách khá đầy đủ, rõ ràng và chính xác.</w:t>
            </w:r>
          </w:p>
        </w:tc>
        <w:tc>
          <w:tcPr>
            <w:tcW w:w="2880" w:type="dxa"/>
            <w:tcBorders>
              <w:top w:val="nil"/>
              <w:left w:val="nil"/>
              <w:bottom w:val="single" w:sz="4" w:space="0" w:color="auto"/>
              <w:right w:val="single" w:sz="4" w:space="0" w:color="auto"/>
            </w:tcBorders>
            <w:shd w:val="clear" w:color="000000" w:fill="FFFFFF"/>
            <w:vAlign w:val="center"/>
          </w:tcPr>
          <w:p w14:paraId="3EFBF97D" w14:textId="6AE87BA0" w:rsidR="00193CEC" w:rsidRPr="00351595" w:rsidRDefault="00193CEC" w:rsidP="00583FE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2D52A8">
              <w:rPr>
                <w:rFonts w:ascii="Times New Roman" w:eastAsia="Times New Roman" w:hAnsi="Times New Roman" w:cs="Times New Roman"/>
                <w:color w:val="000000"/>
              </w:rPr>
              <w:t xml:space="preserve">iải thích các kiến thức về khái niệm đầu tư tài chính, lợi nhuận và rủi ro của danh mục đầu tư cũng như một số mô hình tính toán lợi nhuận và rủi ro </w:t>
            </w:r>
            <w:r>
              <w:rPr>
                <w:rFonts w:ascii="Times New Roman" w:eastAsia="Times New Roman" w:hAnsi="Times New Roman" w:cs="Times New Roman"/>
                <w:color w:val="000000"/>
              </w:rPr>
              <w:t>một cách đầy đủ, rõ ràng, chính xác và hoàn chỉnh.</w:t>
            </w:r>
          </w:p>
        </w:tc>
        <w:tc>
          <w:tcPr>
            <w:tcW w:w="900" w:type="dxa"/>
            <w:tcBorders>
              <w:top w:val="nil"/>
              <w:left w:val="nil"/>
              <w:bottom w:val="single" w:sz="4" w:space="0" w:color="auto"/>
              <w:right w:val="single" w:sz="4" w:space="0" w:color="auto"/>
            </w:tcBorders>
            <w:shd w:val="clear" w:color="000000" w:fill="FFFFFF"/>
            <w:vAlign w:val="center"/>
          </w:tcPr>
          <w:p w14:paraId="03C28BA0" w14:textId="4688EE16" w:rsidR="00193CEC" w:rsidRPr="00193CEC" w:rsidRDefault="00193CEC" w:rsidP="00193CEC">
            <w:pPr>
              <w:spacing w:after="0" w:line="240" w:lineRule="auto"/>
              <w:jc w:val="center"/>
              <w:rPr>
                <w:rFonts w:ascii="Times New Roman" w:eastAsia="Times New Roman" w:hAnsi="Times New Roman" w:cs="Times New Roman"/>
                <w:b/>
                <w:color w:val="000000"/>
              </w:rPr>
            </w:pPr>
            <w:r w:rsidRPr="00193CEC">
              <w:rPr>
                <w:rFonts w:ascii="Times New Roman" w:eastAsia="Times New Roman" w:hAnsi="Times New Roman" w:cs="Times New Roman"/>
                <w:b/>
                <w:color w:val="000000"/>
              </w:rPr>
              <w:t>3</w:t>
            </w:r>
          </w:p>
        </w:tc>
      </w:tr>
      <w:tr w:rsidR="00536305" w:rsidRPr="00351595" w14:paraId="20433465" w14:textId="59731B84" w:rsidTr="00FA0C90">
        <w:trPr>
          <w:trHeight w:val="620"/>
        </w:trPr>
        <w:tc>
          <w:tcPr>
            <w:tcW w:w="1165" w:type="dxa"/>
            <w:tcBorders>
              <w:top w:val="nil"/>
              <w:left w:val="single" w:sz="4" w:space="0" w:color="auto"/>
              <w:bottom w:val="single" w:sz="4" w:space="0" w:color="auto"/>
              <w:right w:val="single" w:sz="4" w:space="0" w:color="auto"/>
            </w:tcBorders>
            <w:shd w:val="clear" w:color="000000" w:fill="FFFFFF"/>
            <w:noWrap/>
            <w:vAlign w:val="center"/>
            <w:hideMark/>
          </w:tcPr>
          <w:p w14:paraId="677E693D" w14:textId="77777777" w:rsidR="00193CEC" w:rsidRPr="0030511F" w:rsidRDefault="00193CEC" w:rsidP="004E3876">
            <w:pPr>
              <w:spacing w:after="0" w:line="240" w:lineRule="auto"/>
              <w:jc w:val="center"/>
              <w:rPr>
                <w:rFonts w:ascii="Times New Roman" w:eastAsia="Times New Roman" w:hAnsi="Times New Roman" w:cs="Times New Roman"/>
                <w:b/>
                <w:color w:val="000000"/>
                <w:sz w:val="24"/>
                <w:szCs w:val="24"/>
              </w:rPr>
            </w:pPr>
            <w:r w:rsidRPr="0030511F">
              <w:rPr>
                <w:rFonts w:ascii="Times New Roman" w:eastAsia="Times New Roman" w:hAnsi="Times New Roman" w:cs="Times New Roman"/>
                <w:b/>
                <w:color w:val="000000"/>
                <w:sz w:val="24"/>
                <w:szCs w:val="24"/>
              </w:rPr>
              <w:t>CĐRc</w:t>
            </w:r>
          </w:p>
        </w:tc>
        <w:tc>
          <w:tcPr>
            <w:tcW w:w="3240" w:type="dxa"/>
            <w:tcBorders>
              <w:top w:val="nil"/>
              <w:left w:val="nil"/>
              <w:bottom w:val="single" w:sz="4" w:space="0" w:color="auto"/>
              <w:right w:val="single" w:sz="4" w:space="0" w:color="auto"/>
            </w:tcBorders>
            <w:shd w:val="clear" w:color="000000" w:fill="FFFFFF"/>
            <w:vAlign w:val="center"/>
          </w:tcPr>
          <w:p w14:paraId="779839B3" w14:textId="3CA7A184" w:rsidR="00193CEC" w:rsidRPr="00351595" w:rsidRDefault="00193CEC" w:rsidP="004E3876">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Áp</w:t>
            </w:r>
            <w:r w:rsidRPr="00973212">
              <w:rPr>
                <w:rFonts w:ascii="Times New Roman" w:eastAsia="Times New Roman" w:hAnsi="Times New Roman" w:cs="Times New Roman"/>
                <w:color w:val="000000"/>
              </w:rPr>
              <w:t xml:space="preserve"> dụng các kiến thức để tính toán lợi nhuận và rủi ro của các danh mục đầu tư tài chính, tính toán lợi ích và chi phí của hoạt động thuê tài chính</w:t>
            </w:r>
            <w:r>
              <w:rPr>
                <w:rFonts w:ascii="Times New Roman" w:eastAsia="Times New Roman" w:hAnsi="Times New Roman" w:cs="Times New Roman"/>
                <w:color w:val="000000"/>
              </w:rPr>
              <w:t xml:space="preserve"> nhưng thực hiện tính toán có nhiều sai sót hoặc thiếu chính xác.</w:t>
            </w:r>
          </w:p>
        </w:tc>
        <w:tc>
          <w:tcPr>
            <w:tcW w:w="2790" w:type="dxa"/>
            <w:tcBorders>
              <w:top w:val="nil"/>
              <w:left w:val="nil"/>
              <w:bottom w:val="single" w:sz="4" w:space="0" w:color="auto"/>
              <w:right w:val="single" w:sz="4" w:space="0" w:color="auto"/>
            </w:tcBorders>
            <w:shd w:val="clear" w:color="000000" w:fill="FFFFFF"/>
            <w:vAlign w:val="center"/>
          </w:tcPr>
          <w:p w14:paraId="25EA817D" w14:textId="30D0D2D0" w:rsidR="00193CEC" w:rsidRPr="00351595" w:rsidRDefault="00193CEC" w:rsidP="004E3876">
            <w:pPr>
              <w:spacing w:after="0" w:line="240" w:lineRule="auto"/>
              <w:jc w:val="both"/>
              <w:rPr>
                <w:rFonts w:ascii="Times New Roman" w:eastAsia="Times New Roman" w:hAnsi="Times New Roman" w:cs="Times New Roman"/>
                <w:color w:val="000000"/>
              </w:rPr>
            </w:pPr>
            <w:r w:rsidRPr="00973212">
              <w:rPr>
                <w:rFonts w:ascii="Times New Roman" w:eastAsia="Times New Roman" w:hAnsi="Times New Roman" w:cs="Times New Roman"/>
                <w:color w:val="000000"/>
              </w:rPr>
              <w:t>Áp dụng các kiến thức để tính toán lợi nhuận và rủi ro của các danh mục đầu tư tài chính, tính toán lợi ích và chi phí của hoạt động thuê tài chính</w:t>
            </w:r>
            <w:r>
              <w:rPr>
                <w:rFonts w:ascii="Times New Roman" w:eastAsia="Times New Roman" w:hAnsi="Times New Roman" w:cs="Times New Roman"/>
                <w:color w:val="000000"/>
              </w:rPr>
              <w:t>, tuy nhiên có một số sai sót.</w:t>
            </w:r>
          </w:p>
        </w:tc>
        <w:tc>
          <w:tcPr>
            <w:tcW w:w="2700" w:type="dxa"/>
            <w:tcBorders>
              <w:top w:val="nil"/>
              <w:left w:val="nil"/>
              <w:bottom w:val="single" w:sz="4" w:space="0" w:color="auto"/>
              <w:right w:val="single" w:sz="4" w:space="0" w:color="auto"/>
            </w:tcBorders>
            <w:shd w:val="clear" w:color="000000" w:fill="FFFFFF"/>
            <w:vAlign w:val="center"/>
          </w:tcPr>
          <w:p w14:paraId="30765CD2" w14:textId="1A57AD27" w:rsidR="00193CEC" w:rsidRPr="00351595" w:rsidRDefault="00193CEC" w:rsidP="00BA0FBD">
            <w:pPr>
              <w:spacing w:after="0" w:line="240" w:lineRule="auto"/>
              <w:jc w:val="both"/>
              <w:rPr>
                <w:rFonts w:ascii="Times New Roman" w:eastAsia="Times New Roman" w:hAnsi="Times New Roman" w:cs="Times New Roman"/>
                <w:color w:val="000000"/>
              </w:rPr>
            </w:pPr>
            <w:r w:rsidRPr="00973212">
              <w:rPr>
                <w:rFonts w:ascii="Times New Roman" w:eastAsia="Times New Roman" w:hAnsi="Times New Roman" w:cs="Times New Roman"/>
                <w:color w:val="000000"/>
              </w:rPr>
              <w:t>Áp dụng các kiến thức để tính toán lợi nhuận và rủi ro của các danh mục đầu tư tài chính, tính toán lợi ích và chi phí của hoạt động thuê tài chính</w:t>
            </w:r>
            <w:r>
              <w:rPr>
                <w:rFonts w:ascii="Times New Roman" w:eastAsia="Times New Roman" w:hAnsi="Times New Roman" w:cs="Times New Roman"/>
                <w:color w:val="000000"/>
              </w:rPr>
              <w:t xml:space="preserve"> một cách khá đầy đủ, rõ ràng và chính xác.</w:t>
            </w:r>
          </w:p>
        </w:tc>
        <w:tc>
          <w:tcPr>
            <w:tcW w:w="2880" w:type="dxa"/>
            <w:tcBorders>
              <w:top w:val="nil"/>
              <w:left w:val="nil"/>
              <w:bottom w:val="single" w:sz="4" w:space="0" w:color="auto"/>
              <w:right w:val="single" w:sz="4" w:space="0" w:color="auto"/>
            </w:tcBorders>
            <w:shd w:val="clear" w:color="000000" w:fill="FFFFFF"/>
            <w:vAlign w:val="center"/>
          </w:tcPr>
          <w:p w14:paraId="47D3B7E9" w14:textId="2783426B" w:rsidR="00193CEC" w:rsidRPr="00351595" w:rsidRDefault="00193CEC" w:rsidP="00193CEC">
            <w:pPr>
              <w:spacing w:after="0" w:line="240" w:lineRule="auto"/>
              <w:jc w:val="both"/>
              <w:rPr>
                <w:rFonts w:ascii="Times New Roman" w:eastAsia="Times New Roman" w:hAnsi="Times New Roman" w:cs="Times New Roman"/>
                <w:color w:val="000000"/>
              </w:rPr>
            </w:pPr>
            <w:r w:rsidRPr="00973212">
              <w:rPr>
                <w:rFonts w:ascii="Times New Roman" w:eastAsia="Times New Roman" w:hAnsi="Times New Roman" w:cs="Times New Roman"/>
                <w:color w:val="000000"/>
              </w:rPr>
              <w:t xml:space="preserve">Áp dụng các kiến thức để tính toán lợi nhuận và rủi ro của các danh mục đầu tư tài chính, tính toán lợi ích và chi phí của hoạt động thuê tài chính </w:t>
            </w:r>
            <w:r>
              <w:rPr>
                <w:rFonts w:ascii="Times New Roman" w:eastAsia="Times New Roman" w:hAnsi="Times New Roman" w:cs="Times New Roman"/>
                <w:color w:val="000000"/>
              </w:rPr>
              <w:t>một cách đầy đủ, rõ ràng, chính xác và hoàn chỉnh.</w:t>
            </w:r>
          </w:p>
        </w:tc>
        <w:tc>
          <w:tcPr>
            <w:tcW w:w="900" w:type="dxa"/>
            <w:tcBorders>
              <w:top w:val="nil"/>
              <w:left w:val="nil"/>
              <w:bottom w:val="single" w:sz="4" w:space="0" w:color="auto"/>
              <w:right w:val="single" w:sz="4" w:space="0" w:color="auto"/>
            </w:tcBorders>
            <w:shd w:val="clear" w:color="000000" w:fill="FFFFFF"/>
            <w:vAlign w:val="center"/>
          </w:tcPr>
          <w:p w14:paraId="2FF37F1B" w14:textId="43F41E38" w:rsidR="00193CEC" w:rsidRPr="00193CEC" w:rsidRDefault="00193CEC" w:rsidP="00193CEC">
            <w:pPr>
              <w:spacing w:after="0" w:line="240" w:lineRule="auto"/>
              <w:jc w:val="center"/>
              <w:rPr>
                <w:rFonts w:ascii="Times New Roman" w:eastAsia="Times New Roman" w:hAnsi="Times New Roman" w:cs="Times New Roman"/>
                <w:b/>
                <w:color w:val="000000"/>
              </w:rPr>
            </w:pPr>
            <w:r w:rsidRPr="00193CEC">
              <w:rPr>
                <w:rFonts w:ascii="Times New Roman" w:eastAsia="Times New Roman" w:hAnsi="Times New Roman" w:cs="Times New Roman"/>
                <w:b/>
                <w:color w:val="000000"/>
              </w:rPr>
              <w:t>3,5</w:t>
            </w:r>
          </w:p>
        </w:tc>
      </w:tr>
      <w:tr w:rsidR="00536305" w:rsidRPr="00351595" w14:paraId="1965E4A6" w14:textId="2B5FF4B8" w:rsidTr="00FA0C90">
        <w:trPr>
          <w:trHeight w:val="1050"/>
        </w:trPr>
        <w:tc>
          <w:tcPr>
            <w:tcW w:w="1165" w:type="dxa"/>
            <w:tcBorders>
              <w:top w:val="nil"/>
              <w:left w:val="single" w:sz="4" w:space="0" w:color="auto"/>
              <w:bottom w:val="single" w:sz="4" w:space="0" w:color="auto"/>
              <w:right w:val="single" w:sz="4" w:space="0" w:color="auto"/>
            </w:tcBorders>
            <w:shd w:val="clear" w:color="000000" w:fill="FFFFFF"/>
            <w:noWrap/>
            <w:vAlign w:val="center"/>
          </w:tcPr>
          <w:p w14:paraId="4D3DDCDC" w14:textId="77777777" w:rsidR="00193CEC" w:rsidRPr="0030511F" w:rsidRDefault="00193CEC" w:rsidP="004E387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CĐRd</w:t>
            </w:r>
          </w:p>
        </w:tc>
        <w:tc>
          <w:tcPr>
            <w:tcW w:w="3240" w:type="dxa"/>
            <w:tcBorders>
              <w:top w:val="nil"/>
              <w:left w:val="nil"/>
              <w:bottom w:val="single" w:sz="4" w:space="0" w:color="auto"/>
              <w:right w:val="single" w:sz="4" w:space="0" w:color="auto"/>
            </w:tcBorders>
            <w:shd w:val="clear" w:color="000000" w:fill="FFFFFF"/>
            <w:vAlign w:val="center"/>
          </w:tcPr>
          <w:p w14:paraId="594EB96A" w14:textId="1CACFE04" w:rsidR="00193CEC" w:rsidRPr="00351595" w:rsidRDefault="00193CEC" w:rsidP="00DD33CE">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Ứ</w:t>
            </w:r>
            <w:r w:rsidRPr="006E671E">
              <w:rPr>
                <w:rFonts w:ascii="Times New Roman" w:eastAsia="Times New Roman" w:hAnsi="Times New Roman" w:cs="Times New Roman"/>
                <w:color w:val="000000"/>
              </w:rPr>
              <w:t>ng dụng kỹ năng tư duy phản biện, làm việc nhóm, tự học để giải quyết các bài toán đầu tư tài chính có nhiều bước thực hiện</w:t>
            </w:r>
            <w:r>
              <w:rPr>
                <w:rFonts w:ascii="Times New Roman" w:eastAsia="Times New Roman" w:hAnsi="Times New Roman" w:cs="Times New Roman"/>
                <w:color w:val="000000"/>
              </w:rPr>
              <w:t xml:space="preserve"> nhưng cách giải quyết có nhiều sai sót hoặc thiếu chính xác.</w:t>
            </w:r>
          </w:p>
        </w:tc>
        <w:tc>
          <w:tcPr>
            <w:tcW w:w="2790" w:type="dxa"/>
            <w:tcBorders>
              <w:top w:val="nil"/>
              <w:left w:val="nil"/>
              <w:bottom w:val="single" w:sz="4" w:space="0" w:color="auto"/>
              <w:right w:val="single" w:sz="4" w:space="0" w:color="auto"/>
            </w:tcBorders>
            <w:shd w:val="clear" w:color="000000" w:fill="FFFFFF"/>
            <w:vAlign w:val="center"/>
          </w:tcPr>
          <w:p w14:paraId="3C2BFB03" w14:textId="21F88643" w:rsidR="00193CEC" w:rsidRPr="00351595" w:rsidRDefault="00193CEC" w:rsidP="004E3876">
            <w:pPr>
              <w:spacing w:after="0" w:line="240" w:lineRule="auto"/>
              <w:jc w:val="both"/>
              <w:rPr>
                <w:rFonts w:ascii="Times New Roman" w:eastAsia="Times New Roman" w:hAnsi="Times New Roman" w:cs="Times New Roman"/>
                <w:color w:val="000000"/>
              </w:rPr>
            </w:pPr>
            <w:r w:rsidRPr="006E671E">
              <w:rPr>
                <w:rFonts w:ascii="Times New Roman" w:eastAsia="Times New Roman" w:hAnsi="Times New Roman" w:cs="Times New Roman"/>
                <w:color w:val="000000"/>
              </w:rPr>
              <w:t>Ứng dụng kỹ năng tư duy phản biện, làm việc nhóm, tự học để giải quyết các bài toán đầu tư tài chính có nhiều bước thực hiện</w:t>
            </w:r>
            <w:r>
              <w:rPr>
                <w:rFonts w:ascii="Times New Roman" w:eastAsia="Times New Roman" w:hAnsi="Times New Roman" w:cs="Times New Roman"/>
                <w:color w:val="000000"/>
              </w:rPr>
              <w:t>, tuy nhiên</w:t>
            </w:r>
            <w:r w:rsidRPr="00351595">
              <w:rPr>
                <w:rFonts w:ascii="Times New Roman" w:eastAsia="Times New Roman" w:hAnsi="Times New Roman" w:cs="Times New Roman"/>
                <w:color w:val="000000"/>
              </w:rPr>
              <w:t xml:space="preserve"> có một số sai sót.</w:t>
            </w:r>
          </w:p>
        </w:tc>
        <w:tc>
          <w:tcPr>
            <w:tcW w:w="2700" w:type="dxa"/>
            <w:tcBorders>
              <w:top w:val="nil"/>
              <w:left w:val="nil"/>
              <w:bottom w:val="single" w:sz="4" w:space="0" w:color="auto"/>
              <w:right w:val="single" w:sz="4" w:space="0" w:color="auto"/>
            </w:tcBorders>
            <w:shd w:val="clear" w:color="000000" w:fill="FFFFFF"/>
            <w:vAlign w:val="center"/>
          </w:tcPr>
          <w:p w14:paraId="7E498451" w14:textId="544A5EB7" w:rsidR="00193CEC" w:rsidRPr="00351595" w:rsidRDefault="00193CEC" w:rsidP="00BA0FBD">
            <w:pPr>
              <w:spacing w:after="0" w:line="240" w:lineRule="auto"/>
              <w:jc w:val="both"/>
              <w:rPr>
                <w:rFonts w:ascii="Times New Roman" w:eastAsia="Times New Roman" w:hAnsi="Times New Roman" w:cs="Times New Roman"/>
                <w:color w:val="000000"/>
              </w:rPr>
            </w:pPr>
            <w:r w:rsidRPr="006E671E">
              <w:rPr>
                <w:rFonts w:ascii="Times New Roman" w:eastAsia="Times New Roman" w:hAnsi="Times New Roman" w:cs="Times New Roman"/>
                <w:color w:val="000000"/>
              </w:rPr>
              <w:t>Ứng dụng kỹ năng tư duy phản biện, làm việc nhóm, tự học để giải quyết các bài toán đầu tư tài chính có nhiều bước thực hiện</w:t>
            </w:r>
            <w:r w:rsidRPr="00351595">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một cách khá đầy đủ, rõ ràng và chính xác.</w:t>
            </w:r>
          </w:p>
        </w:tc>
        <w:tc>
          <w:tcPr>
            <w:tcW w:w="2880" w:type="dxa"/>
            <w:tcBorders>
              <w:top w:val="nil"/>
              <w:left w:val="nil"/>
              <w:bottom w:val="single" w:sz="4" w:space="0" w:color="auto"/>
              <w:right w:val="single" w:sz="4" w:space="0" w:color="auto"/>
            </w:tcBorders>
            <w:shd w:val="clear" w:color="000000" w:fill="FFFFFF"/>
            <w:vAlign w:val="center"/>
          </w:tcPr>
          <w:p w14:paraId="65661CA5" w14:textId="1E9060BE" w:rsidR="00193CEC" w:rsidRPr="00351595" w:rsidRDefault="00193CEC" w:rsidP="00193CEC">
            <w:pPr>
              <w:spacing w:after="0" w:line="240" w:lineRule="auto"/>
              <w:jc w:val="both"/>
              <w:rPr>
                <w:rFonts w:ascii="Times New Roman" w:eastAsia="Times New Roman" w:hAnsi="Times New Roman" w:cs="Times New Roman"/>
                <w:color w:val="000000"/>
              </w:rPr>
            </w:pPr>
            <w:r w:rsidRPr="006E671E">
              <w:rPr>
                <w:rFonts w:ascii="Times New Roman" w:eastAsia="Times New Roman" w:hAnsi="Times New Roman" w:cs="Times New Roman"/>
                <w:color w:val="000000"/>
              </w:rPr>
              <w:t>Ứng dụng kỹ năng tư duy phản biện, làm việc nhóm, tự học để giải quyết các bài toán đầu tư tài chính có nhiều bước thực hiện</w:t>
            </w:r>
            <w:r>
              <w:rPr>
                <w:rFonts w:ascii="Times New Roman" w:eastAsia="Times New Roman" w:hAnsi="Times New Roman" w:cs="Times New Roman"/>
                <w:color w:val="000000"/>
              </w:rPr>
              <w:t xml:space="preserve"> một cách đầy đủ, rõ ràng, chính xác và hoàn chỉnh.</w:t>
            </w:r>
          </w:p>
        </w:tc>
        <w:tc>
          <w:tcPr>
            <w:tcW w:w="900" w:type="dxa"/>
            <w:tcBorders>
              <w:top w:val="nil"/>
              <w:left w:val="nil"/>
              <w:bottom w:val="single" w:sz="4" w:space="0" w:color="auto"/>
              <w:right w:val="single" w:sz="4" w:space="0" w:color="auto"/>
            </w:tcBorders>
            <w:shd w:val="clear" w:color="000000" w:fill="FFFFFF"/>
            <w:vAlign w:val="center"/>
          </w:tcPr>
          <w:p w14:paraId="1B3BFC61" w14:textId="6AC82DC2" w:rsidR="00193CEC" w:rsidRPr="00193CEC" w:rsidRDefault="000529E1" w:rsidP="00193CEC">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p>
        </w:tc>
      </w:tr>
      <w:tr w:rsidR="00536305" w:rsidRPr="00351595" w14:paraId="31ACED3F" w14:textId="674DDE4B" w:rsidTr="00FA0C90">
        <w:trPr>
          <w:trHeight w:val="1050"/>
        </w:trPr>
        <w:tc>
          <w:tcPr>
            <w:tcW w:w="1165" w:type="dxa"/>
            <w:tcBorders>
              <w:top w:val="nil"/>
              <w:left w:val="single" w:sz="4" w:space="0" w:color="auto"/>
              <w:bottom w:val="single" w:sz="4" w:space="0" w:color="auto"/>
              <w:right w:val="single" w:sz="4" w:space="0" w:color="auto"/>
            </w:tcBorders>
            <w:shd w:val="clear" w:color="000000" w:fill="FFFFFF"/>
            <w:noWrap/>
            <w:vAlign w:val="center"/>
          </w:tcPr>
          <w:p w14:paraId="222644E5" w14:textId="465B2824" w:rsidR="00193CEC" w:rsidRDefault="00193CEC" w:rsidP="00EC4ABB">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CĐRf</w:t>
            </w:r>
          </w:p>
        </w:tc>
        <w:tc>
          <w:tcPr>
            <w:tcW w:w="3240" w:type="dxa"/>
            <w:tcBorders>
              <w:top w:val="nil"/>
              <w:left w:val="nil"/>
              <w:bottom w:val="single" w:sz="4" w:space="0" w:color="auto"/>
              <w:right w:val="single" w:sz="4" w:space="0" w:color="auto"/>
            </w:tcBorders>
            <w:shd w:val="clear" w:color="000000" w:fill="FFFFFF"/>
            <w:vAlign w:val="center"/>
          </w:tcPr>
          <w:p w14:paraId="312DDA29" w14:textId="7D174C5A" w:rsidR="00193CEC" w:rsidRDefault="00193CEC" w:rsidP="00EC4ABB">
            <w:pPr>
              <w:spacing w:after="0" w:line="240" w:lineRule="auto"/>
              <w:jc w:val="both"/>
              <w:rPr>
                <w:rFonts w:ascii="Times New Roman" w:eastAsia="Times New Roman" w:hAnsi="Times New Roman" w:cs="Times New Roman"/>
                <w:color w:val="000000"/>
              </w:rPr>
            </w:pPr>
            <w:r w:rsidRPr="006E671E">
              <w:rPr>
                <w:rFonts w:ascii="Times New Roman" w:eastAsia="Times New Roman" w:hAnsi="Times New Roman" w:cs="Times New Roman"/>
                <w:color w:val="000000"/>
              </w:rPr>
              <w:t>Tuân thủ không đầy đủ và nghiêm túc các quy định về học tập khi làm bài.</w:t>
            </w:r>
          </w:p>
        </w:tc>
        <w:tc>
          <w:tcPr>
            <w:tcW w:w="2790" w:type="dxa"/>
            <w:tcBorders>
              <w:top w:val="nil"/>
              <w:left w:val="nil"/>
              <w:bottom w:val="single" w:sz="4" w:space="0" w:color="auto"/>
              <w:right w:val="single" w:sz="4" w:space="0" w:color="auto"/>
            </w:tcBorders>
            <w:shd w:val="clear" w:color="000000" w:fill="FFFFFF"/>
            <w:vAlign w:val="center"/>
          </w:tcPr>
          <w:p w14:paraId="47172FFC" w14:textId="48DA5A5D" w:rsidR="00193CEC" w:rsidRPr="00351595" w:rsidRDefault="00193CEC" w:rsidP="00EC4ABB">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Tuân thủ tương đối </w:t>
            </w:r>
            <w:r w:rsidRPr="006E671E">
              <w:rPr>
                <w:rFonts w:ascii="Times New Roman" w:eastAsia="Times New Roman" w:hAnsi="Times New Roman" w:cs="Times New Roman"/>
                <w:color w:val="000000"/>
              </w:rPr>
              <w:t xml:space="preserve">đầy đủ và nghiêm túc các </w:t>
            </w:r>
            <w:r>
              <w:rPr>
                <w:rFonts w:ascii="Times New Roman" w:eastAsia="Times New Roman" w:hAnsi="Times New Roman" w:cs="Times New Roman"/>
                <w:color w:val="000000"/>
              </w:rPr>
              <w:t>quy định về học tập khi làm bài, tuy nhiên có một số sai sót.</w:t>
            </w:r>
          </w:p>
        </w:tc>
        <w:tc>
          <w:tcPr>
            <w:tcW w:w="2700" w:type="dxa"/>
            <w:tcBorders>
              <w:top w:val="nil"/>
              <w:left w:val="nil"/>
              <w:bottom w:val="single" w:sz="4" w:space="0" w:color="auto"/>
              <w:right w:val="single" w:sz="4" w:space="0" w:color="auto"/>
            </w:tcBorders>
            <w:shd w:val="clear" w:color="000000" w:fill="FFFFFF"/>
            <w:vAlign w:val="center"/>
          </w:tcPr>
          <w:p w14:paraId="5F98AF43" w14:textId="4A3DCEC8" w:rsidR="00193CEC" w:rsidRPr="00351595" w:rsidRDefault="00193CEC" w:rsidP="0064446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Tuân thủ tương đối </w:t>
            </w:r>
            <w:r w:rsidRPr="006E671E">
              <w:rPr>
                <w:rFonts w:ascii="Times New Roman" w:eastAsia="Times New Roman" w:hAnsi="Times New Roman" w:cs="Times New Roman"/>
                <w:color w:val="000000"/>
              </w:rPr>
              <w:t xml:space="preserve">đầy đủ và nghiêm túc các </w:t>
            </w:r>
            <w:r>
              <w:rPr>
                <w:rFonts w:ascii="Times New Roman" w:eastAsia="Times New Roman" w:hAnsi="Times New Roman" w:cs="Times New Roman"/>
                <w:color w:val="000000"/>
              </w:rPr>
              <w:t>quy định về học tập khi làm bài, chỉ có một số sai sót nhỏ.</w:t>
            </w:r>
          </w:p>
        </w:tc>
        <w:tc>
          <w:tcPr>
            <w:tcW w:w="2880" w:type="dxa"/>
            <w:tcBorders>
              <w:top w:val="nil"/>
              <w:left w:val="nil"/>
              <w:bottom w:val="single" w:sz="4" w:space="0" w:color="auto"/>
              <w:right w:val="single" w:sz="4" w:space="0" w:color="auto"/>
            </w:tcBorders>
            <w:shd w:val="clear" w:color="000000" w:fill="FFFFFF"/>
            <w:vAlign w:val="center"/>
          </w:tcPr>
          <w:p w14:paraId="7F887993" w14:textId="78FBD535" w:rsidR="00193CEC" w:rsidRPr="00351595" w:rsidRDefault="00193CEC" w:rsidP="0064446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Tuân thủ </w:t>
            </w:r>
            <w:r w:rsidRPr="006E671E">
              <w:rPr>
                <w:rFonts w:ascii="Times New Roman" w:eastAsia="Times New Roman" w:hAnsi="Times New Roman" w:cs="Times New Roman"/>
                <w:color w:val="000000"/>
              </w:rPr>
              <w:t>đầy đủ và nghiêm túc các quy định về học tập khi làm bài.</w:t>
            </w:r>
          </w:p>
        </w:tc>
        <w:tc>
          <w:tcPr>
            <w:tcW w:w="900" w:type="dxa"/>
            <w:tcBorders>
              <w:top w:val="nil"/>
              <w:left w:val="nil"/>
              <w:bottom w:val="single" w:sz="4" w:space="0" w:color="auto"/>
              <w:right w:val="single" w:sz="4" w:space="0" w:color="auto"/>
            </w:tcBorders>
            <w:shd w:val="clear" w:color="000000" w:fill="FFFFFF"/>
            <w:vAlign w:val="center"/>
          </w:tcPr>
          <w:p w14:paraId="3155C0E8" w14:textId="4EB62236" w:rsidR="00193CEC" w:rsidRPr="00193CEC" w:rsidRDefault="000529E1" w:rsidP="00193CEC">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p>
        </w:tc>
      </w:tr>
      <w:tr w:rsidR="00536305" w:rsidRPr="00351595" w14:paraId="220AC9FB" w14:textId="41D66012" w:rsidTr="00FA0C90">
        <w:trPr>
          <w:trHeight w:val="854"/>
        </w:trPr>
        <w:tc>
          <w:tcPr>
            <w:tcW w:w="1165" w:type="dxa"/>
            <w:tcBorders>
              <w:top w:val="nil"/>
              <w:left w:val="single" w:sz="4" w:space="0" w:color="auto"/>
              <w:bottom w:val="single" w:sz="4" w:space="0" w:color="auto"/>
              <w:right w:val="single" w:sz="4" w:space="0" w:color="auto"/>
            </w:tcBorders>
            <w:shd w:val="clear" w:color="000000" w:fill="FFFFFF"/>
            <w:noWrap/>
            <w:vAlign w:val="center"/>
          </w:tcPr>
          <w:p w14:paraId="07EEB3E4" w14:textId="7823CDEC" w:rsidR="00193CEC" w:rsidRDefault="00193CEC" w:rsidP="00EC4ABB">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CĐRg</w:t>
            </w:r>
          </w:p>
        </w:tc>
        <w:tc>
          <w:tcPr>
            <w:tcW w:w="3240" w:type="dxa"/>
            <w:tcBorders>
              <w:top w:val="nil"/>
              <w:left w:val="nil"/>
              <w:bottom w:val="single" w:sz="4" w:space="0" w:color="auto"/>
              <w:right w:val="single" w:sz="4" w:space="0" w:color="auto"/>
            </w:tcBorders>
            <w:shd w:val="clear" w:color="000000" w:fill="FFFFFF"/>
            <w:vAlign w:val="center"/>
          </w:tcPr>
          <w:p w14:paraId="6B77F20A" w14:textId="5B25320C" w:rsidR="00193CEC" w:rsidRDefault="00193CEC" w:rsidP="00EC4ABB">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lang w:val="fr-FR"/>
              </w:rPr>
              <w:t>Chưa b</w:t>
            </w:r>
            <w:r w:rsidRPr="00973212">
              <w:rPr>
                <w:rFonts w:ascii="Times New Roman" w:eastAsia="Times New Roman" w:hAnsi="Times New Roman" w:cs="Times New Roman"/>
                <w:color w:val="000000"/>
                <w:lang w:val="fr-FR"/>
              </w:rPr>
              <w:t>iểu lộ tinh thần hợp tác thân thiện với bạn học</w:t>
            </w:r>
            <w:r>
              <w:rPr>
                <w:rFonts w:ascii="Times New Roman" w:eastAsia="Times New Roman" w:hAnsi="Times New Roman" w:cs="Times New Roman"/>
                <w:color w:val="000000"/>
                <w:lang w:val="fr-FR"/>
              </w:rPr>
              <w:t>.</w:t>
            </w:r>
          </w:p>
        </w:tc>
        <w:tc>
          <w:tcPr>
            <w:tcW w:w="2790" w:type="dxa"/>
            <w:tcBorders>
              <w:top w:val="nil"/>
              <w:left w:val="nil"/>
              <w:bottom w:val="single" w:sz="4" w:space="0" w:color="auto"/>
              <w:right w:val="single" w:sz="4" w:space="0" w:color="auto"/>
            </w:tcBorders>
            <w:shd w:val="clear" w:color="000000" w:fill="FFFFFF"/>
            <w:vAlign w:val="center"/>
          </w:tcPr>
          <w:p w14:paraId="738D5D05" w14:textId="5C1B2933" w:rsidR="00193CEC" w:rsidRPr="00351595" w:rsidRDefault="00193CEC" w:rsidP="00EC4ABB">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Chỉ biểu lộ tinh thần hợp tác với bạn học chỉ khi được yêu cầu.</w:t>
            </w:r>
          </w:p>
        </w:tc>
        <w:tc>
          <w:tcPr>
            <w:tcW w:w="2700" w:type="dxa"/>
            <w:tcBorders>
              <w:top w:val="nil"/>
              <w:left w:val="nil"/>
              <w:bottom w:val="single" w:sz="4" w:space="0" w:color="auto"/>
              <w:right w:val="single" w:sz="4" w:space="0" w:color="auto"/>
            </w:tcBorders>
            <w:shd w:val="clear" w:color="000000" w:fill="FFFFFF"/>
            <w:vAlign w:val="center"/>
          </w:tcPr>
          <w:p w14:paraId="11367E88" w14:textId="2F89FB42" w:rsidR="00193CEC" w:rsidRPr="00351595" w:rsidRDefault="00193CEC" w:rsidP="0064446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Biểu bộ tinh thần hợp tác chủ động.</w:t>
            </w:r>
          </w:p>
        </w:tc>
        <w:tc>
          <w:tcPr>
            <w:tcW w:w="2880" w:type="dxa"/>
            <w:tcBorders>
              <w:top w:val="nil"/>
              <w:left w:val="nil"/>
              <w:bottom w:val="single" w:sz="4" w:space="0" w:color="auto"/>
              <w:right w:val="single" w:sz="4" w:space="0" w:color="auto"/>
            </w:tcBorders>
            <w:shd w:val="clear" w:color="000000" w:fill="FFFFFF"/>
            <w:vAlign w:val="center"/>
          </w:tcPr>
          <w:p w14:paraId="72A0E8AB" w14:textId="4B77095D" w:rsidR="00193CEC" w:rsidRPr="00351595" w:rsidRDefault="00193CEC" w:rsidP="0064446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lang w:val="fr-FR"/>
              </w:rPr>
              <w:t>B</w:t>
            </w:r>
            <w:r w:rsidRPr="00973212">
              <w:rPr>
                <w:rFonts w:ascii="Times New Roman" w:eastAsia="Times New Roman" w:hAnsi="Times New Roman" w:cs="Times New Roman"/>
                <w:color w:val="000000"/>
                <w:lang w:val="fr-FR"/>
              </w:rPr>
              <w:t>iểu lộ tinh thần hợp tác thân thiện với bạn học</w:t>
            </w:r>
            <w:r>
              <w:rPr>
                <w:rFonts w:ascii="Times New Roman" w:eastAsia="Times New Roman" w:hAnsi="Times New Roman" w:cs="Times New Roman"/>
                <w:color w:val="000000"/>
                <w:lang w:val="fr-FR"/>
              </w:rPr>
              <w:t xml:space="preserve"> một cách tích cực, chủ động.</w:t>
            </w:r>
          </w:p>
        </w:tc>
        <w:tc>
          <w:tcPr>
            <w:tcW w:w="900" w:type="dxa"/>
            <w:tcBorders>
              <w:top w:val="nil"/>
              <w:left w:val="nil"/>
              <w:bottom w:val="single" w:sz="4" w:space="0" w:color="auto"/>
              <w:right w:val="single" w:sz="4" w:space="0" w:color="auto"/>
            </w:tcBorders>
            <w:shd w:val="clear" w:color="000000" w:fill="FFFFFF"/>
            <w:vAlign w:val="center"/>
          </w:tcPr>
          <w:p w14:paraId="58305992" w14:textId="317B5359" w:rsidR="00193CEC" w:rsidRPr="00193CEC" w:rsidRDefault="000529E1" w:rsidP="00193CEC">
            <w:pPr>
              <w:spacing w:after="0" w:line="240" w:lineRule="auto"/>
              <w:jc w:val="center"/>
              <w:rPr>
                <w:rFonts w:ascii="Times New Roman" w:eastAsia="Times New Roman" w:hAnsi="Times New Roman" w:cs="Times New Roman"/>
                <w:b/>
                <w:color w:val="000000"/>
                <w:lang w:val="fr-FR"/>
              </w:rPr>
            </w:pPr>
            <w:r>
              <w:rPr>
                <w:rFonts w:ascii="Times New Roman" w:eastAsia="Times New Roman" w:hAnsi="Times New Roman" w:cs="Times New Roman"/>
                <w:b/>
                <w:color w:val="000000"/>
                <w:lang w:val="fr-FR"/>
              </w:rPr>
              <w:t>1</w:t>
            </w:r>
          </w:p>
        </w:tc>
      </w:tr>
      <w:tr w:rsidR="00536305" w:rsidRPr="00351595" w14:paraId="64AADEF8" w14:textId="51E9175F" w:rsidTr="006E1DD8">
        <w:trPr>
          <w:trHeight w:val="431"/>
        </w:trPr>
        <w:tc>
          <w:tcPr>
            <w:tcW w:w="1165" w:type="dxa"/>
            <w:tcBorders>
              <w:top w:val="nil"/>
              <w:left w:val="single" w:sz="4" w:space="0" w:color="auto"/>
              <w:bottom w:val="single" w:sz="4" w:space="0" w:color="auto"/>
              <w:right w:val="single" w:sz="4" w:space="0" w:color="auto"/>
            </w:tcBorders>
            <w:shd w:val="clear" w:color="000000" w:fill="FFFFFF"/>
            <w:noWrap/>
            <w:vAlign w:val="center"/>
            <w:hideMark/>
          </w:tcPr>
          <w:p w14:paraId="75016DB2" w14:textId="77777777" w:rsidR="00193CEC" w:rsidRPr="0030511F" w:rsidRDefault="00193CEC" w:rsidP="00EC4ABB">
            <w:pPr>
              <w:spacing w:after="0" w:line="240" w:lineRule="auto"/>
              <w:jc w:val="center"/>
              <w:rPr>
                <w:rFonts w:ascii="Times New Roman" w:eastAsia="Times New Roman" w:hAnsi="Times New Roman" w:cs="Times New Roman"/>
                <w:b/>
                <w:bCs/>
                <w:color w:val="000000"/>
                <w:sz w:val="24"/>
                <w:szCs w:val="24"/>
              </w:rPr>
            </w:pPr>
            <w:r w:rsidRPr="0030511F">
              <w:rPr>
                <w:rFonts w:ascii="Times New Roman" w:eastAsia="Times New Roman" w:hAnsi="Times New Roman" w:cs="Times New Roman"/>
                <w:b/>
                <w:bCs/>
                <w:color w:val="000000"/>
                <w:sz w:val="24"/>
                <w:szCs w:val="24"/>
              </w:rPr>
              <w:t>Tổng</w:t>
            </w:r>
          </w:p>
        </w:tc>
        <w:tc>
          <w:tcPr>
            <w:tcW w:w="3240" w:type="dxa"/>
            <w:tcBorders>
              <w:top w:val="nil"/>
              <w:left w:val="nil"/>
              <w:bottom w:val="single" w:sz="4" w:space="0" w:color="auto"/>
              <w:right w:val="nil"/>
            </w:tcBorders>
            <w:shd w:val="clear" w:color="000000" w:fill="FFFFFF"/>
            <w:noWrap/>
            <w:vAlign w:val="center"/>
            <w:hideMark/>
          </w:tcPr>
          <w:p w14:paraId="52DA4B1C" w14:textId="77777777" w:rsidR="00193CEC" w:rsidRPr="00351595" w:rsidRDefault="00193CEC" w:rsidP="00EC4ABB">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&lt;5.0</w:t>
            </w:r>
          </w:p>
        </w:tc>
        <w:tc>
          <w:tcPr>
            <w:tcW w:w="2790" w:type="dxa"/>
            <w:tcBorders>
              <w:top w:val="nil"/>
              <w:left w:val="single" w:sz="4" w:space="0" w:color="auto"/>
              <w:bottom w:val="single" w:sz="4" w:space="0" w:color="auto"/>
              <w:right w:val="single" w:sz="4" w:space="0" w:color="auto"/>
            </w:tcBorders>
            <w:shd w:val="clear" w:color="000000" w:fill="FFFFFF"/>
            <w:noWrap/>
            <w:vAlign w:val="center"/>
            <w:hideMark/>
          </w:tcPr>
          <w:p w14:paraId="1B805E58" w14:textId="77777777" w:rsidR="00193CEC" w:rsidRPr="00351595" w:rsidRDefault="00193CEC" w:rsidP="00EC4ABB">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5 - 6.9</w:t>
            </w:r>
          </w:p>
        </w:tc>
        <w:tc>
          <w:tcPr>
            <w:tcW w:w="2700" w:type="dxa"/>
            <w:tcBorders>
              <w:top w:val="nil"/>
              <w:left w:val="nil"/>
              <w:bottom w:val="single" w:sz="4" w:space="0" w:color="auto"/>
              <w:right w:val="single" w:sz="4" w:space="0" w:color="auto"/>
            </w:tcBorders>
            <w:shd w:val="clear" w:color="000000" w:fill="FFFFFF"/>
            <w:noWrap/>
            <w:vAlign w:val="center"/>
            <w:hideMark/>
          </w:tcPr>
          <w:p w14:paraId="26B02266" w14:textId="77777777" w:rsidR="00193CEC" w:rsidRPr="00351595" w:rsidRDefault="00193CEC" w:rsidP="00EC4ABB">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7.0 - 7.9</w:t>
            </w:r>
          </w:p>
        </w:tc>
        <w:tc>
          <w:tcPr>
            <w:tcW w:w="2880" w:type="dxa"/>
            <w:tcBorders>
              <w:top w:val="nil"/>
              <w:left w:val="nil"/>
              <w:bottom w:val="single" w:sz="4" w:space="0" w:color="auto"/>
              <w:right w:val="single" w:sz="4" w:space="0" w:color="auto"/>
            </w:tcBorders>
            <w:shd w:val="clear" w:color="000000" w:fill="FFFFFF"/>
            <w:vAlign w:val="center"/>
            <w:hideMark/>
          </w:tcPr>
          <w:p w14:paraId="4E246105" w14:textId="77777777" w:rsidR="00193CEC" w:rsidRPr="00351595" w:rsidRDefault="00193CEC" w:rsidP="00EC4ABB">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8 - 10</w:t>
            </w:r>
          </w:p>
        </w:tc>
        <w:tc>
          <w:tcPr>
            <w:tcW w:w="900" w:type="dxa"/>
            <w:tcBorders>
              <w:top w:val="nil"/>
              <w:left w:val="nil"/>
              <w:bottom w:val="single" w:sz="4" w:space="0" w:color="auto"/>
              <w:right w:val="single" w:sz="4" w:space="0" w:color="auto"/>
            </w:tcBorders>
            <w:shd w:val="clear" w:color="000000" w:fill="FFFFFF"/>
            <w:vAlign w:val="center"/>
          </w:tcPr>
          <w:p w14:paraId="76326F79" w14:textId="3675DC05" w:rsidR="00193CEC" w:rsidRPr="00351595" w:rsidRDefault="00193CEC" w:rsidP="00193CE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w:t>
            </w:r>
          </w:p>
        </w:tc>
      </w:tr>
    </w:tbl>
    <w:p w14:paraId="47CF818E" w14:textId="77777777" w:rsidR="00536305" w:rsidRPr="00536305" w:rsidRDefault="00536305" w:rsidP="00174BAE">
      <w:pPr>
        <w:spacing w:after="0" w:line="240" w:lineRule="auto"/>
        <w:rPr>
          <w:rFonts w:ascii="Times New Roman" w:hAnsi="Times New Roman" w:cs="Times New Roman"/>
          <w:b/>
          <w:bCs/>
          <w:sz w:val="10"/>
          <w:szCs w:val="10"/>
        </w:rPr>
      </w:pPr>
    </w:p>
    <w:p w14:paraId="76F2C7C4" w14:textId="179FCCAE" w:rsidR="0071068B" w:rsidRPr="00FA0C90" w:rsidRDefault="0071068B" w:rsidP="00174BAE">
      <w:pPr>
        <w:spacing w:after="120" w:line="240" w:lineRule="auto"/>
        <w:rPr>
          <w:rFonts w:ascii="Times New Roman" w:hAnsi="Times New Roman" w:cs="Times New Roman"/>
          <w:b/>
          <w:bCs/>
          <w:sz w:val="10"/>
          <w:szCs w:val="10"/>
        </w:rPr>
      </w:pPr>
    </w:p>
    <w:tbl>
      <w:tblPr>
        <w:tblW w:w="13680" w:type="dxa"/>
        <w:tblInd w:w="175" w:type="dxa"/>
        <w:tblLook w:val="04A0" w:firstRow="1" w:lastRow="0" w:firstColumn="1" w:lastColumn="0" w:noHBand="0" w:noVBand="1"/>
      </w:tblPr>
      <w:tblGrid>
        <w:gridCol w:w="1170"/>
        <w:gridCol w:w="3150"/>
        <w:gridCol w:w="2700"/>
        <w:gridCol w:w="2700"/>
        <w:gridCol w:w="3060"/>
        <w:gridCol w:w="900"/>
      </w:tblGrid>
      <w:tr w:rsidR="00FA0C90" w:rsidRPr="00351595" w14:paraId="28026017" w14:textId="77777777" w:rsidTr="006E1DD8">
        <w:trPr>
          <w:trHeight w:val="458"/>
          <w:tblHeader/>
        </w:trPr>
        <w:tc>
          <w:tcPr>
            <w:tcW w:w="12780" w:type="dxa"/>
            <w:gridSpan w:val="5"/>
            <w:tcBorders>
              <w:bottom w:val="single" w:sz="4" w:space="0" w:color="auto"/>
            </w:tcBorders>
            <w:shd w:val="clear" w:color="000000" w:fill="FFFFFF"/>
            <w:noWrap/>
            <w:vAlign w:val="center"/>
          </w:tcPr>
          <w:p w14:paraId="399FD86B" w14:textId="687BDEDD" w:rsidR="00FA0C90" w:rsidRPr="00351595" w:rsidRDefault="00FA0C90" w:rsidP="00FA0C90">
            <w:pPr>
              <w:spacing w:after="0" w:line="240" w:lineRule="auto"/>
              <w:rPr>
                <w:rFonts w:ascii="Times New Roman" w:eastAsia="Times New Roman" w:hAnsi="Times New Roman" w:cs="Times New Roman"/>
                <w:b/>
                <w:bCs/>
                <w:color w:val="000000"/>
                <w:sz w:val="24"/>
                <w:szCs w:val="24"/>
              </w:rPr>
            </w:pPr>
            <w:r>
              <w:rPr>
                <w:rFonts w:ascii="Times New Roman" w:hAnsi="Times New Roman" w:cs="Times New Roman"/>
                <w:b/>
                <w:bCs/>
                <w:sz w:val="24"/>
                <w:szCs w:val="24"/>
              </w:rPr>
              <w:t xml:space="preserve">2.4 Rubric câu hỏi </w:t>
            </w:r>
            <w:r w:rsidRPr="004A4B6A">
              <w:rPr>
                <w:rFonts w:ascii="Times New Roman" w:eastAsia="Times New Roman" w:hAnsi="Times New Roman" w:cs="Times New Roman"/>
                <w:b/>
                <w:noProof/>
                <w:sz w:val="24"/>
                <w:szCs w:val="24"/>
              </w:rPr>
              <w:t>tự luận</w:t>
            </w:r>
          </w:p>
        </w:tc>
        <w:tc>
          <w:tcPr>
            <w:tcW w:w="900" w:type="dxa"/>
            <w:tcBorders>
              <w:left w:val="nil"/>
            </w:tcBorders>
            <w:shd w:val="clear" w:color="000000" w:fill="FFFFFF"/>
            <w:vAlign w:val="center"/>
          </w:tcPr>
          <w:p w14:paraId="443E6054" w14:textId="77777777" w:rsidR="00FA0C90" w:rsidRDefault="00FA0C90" w:rsidP="00193CEC">
            <w:pPr>
              <w:spacing w:after="0" w:line="240" w:lineRule="auto"/>
              <w:jc w:val="center"/>
              <w:rPr>
                <w:rFonts w:ascii="Times New Roman" w:eastAsia="Times New Roman" w:hAnsi="Times New Roman" w:cs="Times New Roman"/>
                <w:b/>
                <w:bCs/>
                <w:color w:val="000000"/>
                <w:sz w:val="24"/>
                <w:szCs w:val="24"/>
              </w:rPr>
            </w:pPr>
            <w:bookmarkStart w:id="0" w:name="_GoBack"/>
            <w:bookmarkEnd w:id="0"/>
          </w:p>
        </w:tc>
      </w:tr>
      <w:tr w:rsidR="00193CEC" w:rsidRPr="00351595" w14:paraId="27C38089" w14:textId="0ED7B83B" w:rsidTr="00FA0C90">
        <w:trPr>
          <w:trHeight w:val="458"/>
          <w:tblHeader/>
        </w:trPr>
        <w:tc>
          <w:tcPr>
            <w:tcW w:w="117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65EDF" w14:textId="77777777" w:rsidR="00193CEC" w:rsidRPr="00351595" w:rsidRDefault="00193CEC" w:rsidP="00801CFD">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 xml:space="preserve">CĐR môn học </w:t>
            </w:r>
          </w:p>
        </w:tc>
        <w:tc>
          <w:tcPr>
            <w:tcW w:w="1161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BD28EF8" w14:textId="77777777" w:rsidR="00193CEC" w:rsidRPr="00351595" w:rsidRDefault="00193CEC" w:rsidP="00801CFD">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đạt được</w:t>
            </w:r>
          </w:p>
        </w:tc>
        <w:tc>
          <w:tcPr>
            <w:tcW w:w="900" w:type="dxa"/>
            <w:vMerge w:val="restart"/>
            <w:tcBorders>
              <w:top w:val="single" w:sz="4" w:space="0" w:color="auto"/>
              <w:left w:val="nil"/>
              <w:right w:val="single" w:sz="4" w:space="0" w:color="auto"/>
            </w:tcBorders>
            <w:shd w:val="clear" w:color="000000" w:fill="FFFFFF"/>
            <w:vAlign w:val="center"/>
          </w:tcPr>
          <w:p w14:paraId="04C378CB" w14:textId="30458707" w:rsidR="00193CEC" w:rsidRPr="00351595" w:rsidRDefault="00193CEC" w:rsidP="00193CE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Điểm</w:t>
            </w:r>
          </w:p>
        </w:tc>
      </w:tr>
      <w:tr w:rsidR="00FA0C90" w:rsidRPr="00351595" w14:paraId="59F6361D" w14:textId="59FDB08D" w:rsidTr="00A57E0D">
        <w:trPr>
          <w:trHeight w:val="440"/>
          <w:tblHeader/>
        </w:trPr>
        <w:tc>
          <w:tcPr>
            <w:tcW w:w="1170" w:type="dxa"/>
            <w:vMerge/>
            <w:tcBorders>
              <w:top w:val="single" w:sz="4" w:space="0" w:color="auto"/>
              <w:left w:val="single" w:sz="4" w:space="0" w:color="auto"/>
              <w:bottom w:val="single" w:sz="4" w:space="0" w:color="auto"/>
              <w:right w:val="single" w:sz="4" w:space="0" w:color="auto"/>
            </w:tcBorders>
            <w:vAlign w:val="center"/>
            <w:hideMark/>
          </w:tcPr>
          <w:p w14:paraId="1226C357" w14:textId="77777777" w:rsidR="00FA0C90" w:rsidRPr="00351595" w:rsidRDefault="00FA0C90" w:rsidP="00FA0C90">
            <w:pPr>
              <w:spacing w:after="0" w:line="240" w:lineRule="auto"/>
              <w:rPr>
                <w:rFonts w:ascii="Times New Roman" w:eastAsia="Times New Roman" w:hAnsi="Times New Roman" w:cs="Times New Roman"/>
                <w:b/>
                <w:bCs/>
                <w:color w:val="000000"/>
                <w:sz w:val="24"/>
                <w:szCs w:val="24"/>
              </w:rPr>
            </w:pPr>
          </w:p>
        </w:tc>
        <w:tc>
          <w:tcPr>
            <w:tcW w:w="3150" w:type="dxa"/>
            <w:tcBorders>
              <w:top w:val="nil"/>
              <w:left w:val="nil"/>
              <w:bottom w:val="single" w:sz="4" w:space="0" w:color="auto"/>
              <w:right w:val="single" w:sz="4" w:space="0" w:color="auto"/>
            </w:tcBorders>
            <w:shd w:val="clear" w:color="000000" w:fill="FFFFFF"/>
            <w:noWrap/>
            <w:hideMark/>
          </w:tcPr>
          <w:p w14:paraId="7420A397" w14:textId="3537D8F2" w:rsidR="00FA0C90" w:rsidRPr="00351595" w:rsidRDefault="00FA0C90" w:rsidP="00FA0C90">
            <w:pPr>
              <w:spacing w:before="40" w:after="40" w:line="240" w:lineRule="auto"/>
              <w:jc w:val="center"/>
              <w:rPr>
                <w:rFonts w:ascii="Times New Roman" w:eastAsia="Times New Roman" w:hAnsi="Times New Roman" w:cs="Times New Roman"/>
                <w:b/>
                <w:bCs/>
                <w:sz w:val="24"/>
                <w:szCs w:val="24"/>
              </w:rPr>
            </w:pPr>
            <w:r w:rsidRPr="009B3CFA">
              <w:rPr>
                <w:rFonts w:ascii="Times New Roman" w:hAnsi="Times New Roman" w:cs="Times New Roman"/>
                <w:b/>
                <w:bCs/>
                <w:sz w:val="24"/>
                <w:szCs w:val="24"/>
              </w:rPr>
              <w:t xml:space="preserve">Mức 1: </w:t>
            </w:r>
            <w:r>
              <w:rPr>
                <w:rFonts w:ascii="Times New Roman" w:hAnsi="Times New Roman" w:cs="Times New Roman"/>
                <w:b/>
                <w:bCs/>
                <w:sz w:val="24"/>
                <w:szCs w:val="24"/>
              </w:rPr>
              <w:t>KÉM</w:t>
            </w:r>
          </w:p>
        </w:tc>
        <w:tc>
          <w:tcPr>
            <w:tcW w:w="2700" w:type="dxa"/>
            <w:tcBorders>
              <w:top w:val="nil"/>
              <w:left w:val="nil"/>
              <w:bottom w:val="single" w:sz="4" w:space="0" w:color="auto"/>
              <w:right w:val="single" w:sz="4" w:space="0" w:color="auto"/>
            </w:tcBorders>
            <w:shd w:val="clear" w:color="000000" w:fill="FFFFFF"/>
            <w:noWrap/>
            <w:hideMark/>
          </w:tcPr>
          <w:p w14:paraId="2330C088" w14:textId="70274FB9" w:rsidR="00FA0C90" w:rsidRPr="00351595" w:rsidRDefault="00FA0C90" w:rsidP="00FA0C90">
            <w:pPr>
              <w:spacing w:before="40" w:after="40" w:line="240" w:lineRule="auto"/>
              <w:jc w:val="center"/>
              <w:rPr>
                <w:rFonts w:ascii="Times New Roman" w:eastAsia="Times New Roman" w:hAnsi="Times New Roman" w:cs="Times New Roman"/>
                <w:b/>
                <w:bCs/>
                <w:sz w:val="24"/>
                <w:szCs w:val="24"/>
              </w:rPr>
            </w:pPr>
            <w:r w:rsidRPr="009B3CFA">
              <w:rPr>
                <w:rFonts w:ascii="Times New Roman" w:hAnsi="Times New Roman" w:cs="Times New Roman"/>
                <w:b/>
                <w:bCs/>
                <w:sz w:val="24"/>
                <w:szCs w:val="24"/>
              </w:rPr>
              <w:t xml:space="preserve">Mức 2: </w:t>
            </w:r>
            <w:r>
              <w:rPr>
                <w:rFonts w:ascii="Times New Roman" w:hAnsi="Times New Roman" w:cs="Times New Roman"/>
                <w:b/>
                <w:bCs/>
                <w:sz w:val="24"/>
                <w:szCs w:val="24"/>
              </w:rPr>
              <w:t>TRUNG BÌNH</w:t>
            </w:r>
          </w:p>
        </w:tc>
        <w:tc>
          <w:tcPr>
            <w:tcW w:w="2700" w:type="dxa"/>
            <w:tcBorders>
              <w:top w:val="nil"/>
              <w:left w:val="nil"/>
              <w:bottom w:val="single" w:sz="4" w:space="0" w:color="auto"/>
              <w:right w:val="single" w:sz="4" w:space="0" w:color="auto"/>
            </w:tcBorders>
            <w:shd w:val="clear" w:color="000000" w:fill="FFFFFF"/>
            <w:noWrap/>
            <w:hideMark/>
          </w:tcPr>
          <w:p w14:paraId="2056F1CE" w14:textId="09E6E5F6" w:rsidR="00FA0C90" w:rsidRPr="00351595" w:rsidRDefault="00FA0C90" w:rsidP="00FA0C90">
            <w:pPr>
              <w:spacing w:before="40" w:after="40" w:line="240" w:lineRule="auto"/>
              <w:jc w:val="center"/>
              <w:rPr>
                <w:rFonts w:ascii="Times New Roman" w:eastAsia="Times New Roman" w:hAnsi="Times New Roman" w:cs="Times New Roman"/>
                <w:b/>
                <w:bCs/>
                <w:sz w:val="24"/>
                <w:szCs w:val="24"/>
              </w:rPr>
            </w:pPr>
            <w:r w:rsidRPr="009B3CFA">
              <w:rPr>
                <w:rFonts w:ascii="Times New Roman" w:hAnsi="Times New Roman" w:cs="Times New Roman"/>
                <w:b/>
                <w:bCs/>
                <w:sz w:val="24"/>
                <w:szCs w:val="24"/>
              </w:rPr>
              <w:t xml:space="preserve">Mức 3: </w:t>
            </w:r>
            <w:r>
              <w:rPr>
                <w:rFonts w:ascii="Times New Roman" w:hAnsi="Times New Roman" w:cs="Times New Roman"/>
                <w:b/>
                <w:bCs/>
                <w:sz w:val="24"/>
                <w:szCs w:val="24"/>
              </w:rPr>
              <w:t>KHÁ</w:t>
            </w:r>
          </w:p>
        </w:tc>
        <w:tc>
          <w:tcPr>
            <w:tcW w:w="3060" w:type="dxa"/>
            <w:tcBorders>
              <w:top w:val="nil"/>
              <w:left w:val="nil"/>
              <w:bottom w:val="single" w:sz="4" w:space="0" w:color="auto"/>
              <w:right w:val="single" w:sz="4" w:space="0" w:color="auto"/>
            </w:tcBorders>
            <w:shd w:val="clear" w:color="000000" w:fill="FFFFFF"/>
            <w:noWrap/>
            <w:hideMark/>
          </w:tcPr>
          <w:p w14:paraId="428741DB" w14:textId="7008EBB7" w:rsidR="00FA0C90" w:rsidRPr="00351595" w:rsidRDefault="00FA0C90" w:rsidP="00FA0C90">
            <w:pPr>
              <w:spacing w:before="40" w:after="40" w:line="240" w:lineRule="auto"/>
              <w:jc w:val="center"/>
              <w:rPr>
                <w:rFonts w:ascii="Times New Roman" w:eastAsia="Times New Roman" w:hAnsi="Times New Roman" w:cs="Times New Roman"/>
                <w:b/>
                <w:bCs/>
                <w:color w:val="000000"/>
                <w:sz w:val="24"/>
                <w:szCs w:val="24"/>
              </w:rPr>
            </w:pPr>
            <w:r w:rsidRPr="009B3CFA">
              <w:rPr>
                <w:rFonts w:ascii="Times New Roman" w:hAnsi="Times New Roman" w:cs="Times New Roman"/>
                <w:b/>
                <w:bCs/>
                <w:sz w:val="24"/>
                <w:szCs w:val="24"/>
              </w:rPr>
              <w:t xml:space="preserve">Mức 4: </w:t>
            </w:r>
            <w:r>
              <w:rPr>
                <w:rFonts w:ascii="Times New Roman" w:hAnsi="Times New Roman" w:cs="Times New Roman"/>
                <w:b/>
                <w:bCs/>
                <w:sz w:val="24"/>
                <w:szCs w:val="24"/>
              </w:rPr>
              <w:t>GIỎI</w:t>
            </w:r>
          </w:p>
        </w:tc>
        <w:tc>
          <w:tcPr>
            <w:tcW w:w="900" w:type="dxa"/>
            <w:vMerge/>
            <w:tcBorders>
              <w:left w:val="nil"/>
              <w:bottom w:val="single" w:sz="4" w:space="0" w:color="auto"/>
              <w:right w:val="single" w:sz="4" w:space="0" w:color="auto"/>
            </w:tcBorders>
            <w:shd w:val="clear" w:color="000000" w:fill="FFFFFF"/>
          </w:tcPr>
          <w:p w14:paraId="746B02E3" w14:textId="77777777" w:rsidR="00FA0C90" w:rsidRPr="00351595" w:rsidRDefault="00FA0C90" w:rsidP="00FA0C90">
            <w:pPr>
              <w:spacing w:after="0" w:line="240" w:lineRule="auto"/>
              <w:jc w:val="center"/>
              <w:rPr>
                <w:rFonts w:ascii="Times New Roman" w:eastAsia="Times New Roman" w:hAnsi="Times New Roman" w:cs="Times New Roman"/>
                <w:b/>
                <w:bCs/>
                <w:color w:val="000000"/>
                <w:sz w:val="24"/>
                <w:szCs w:val="24"/>
              </w:rPr>
            </w:pPr>
          </w:p>
        </w:tc>
      </w:tr>
      <w:tr w:rsidR="00193CEC" w:rsidRPr="00351595" w14:paraId="4602BC0E" w14:textId="485AAD5C" w:rsidTr="00FA0C90">
        <w:trPr>
          <w:trHeight w:val="1050"/>
        </w:trPr>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398AC689" w14:textId="77777777" w:rsidR="00193CEC" w:rsidRPr="0030511F" w:rsidRDefault="00193CEC" w:rsidP="00801CFD">
            <w:pPr>
              <w:spacing w:after="0" w:line="240" w:lineRule="auto"/>
              <w:jc w:val="center"/>
              <w:rPr>
                <w:rFonts w:ascii="Times New Roman" w:eastAsia="Times New Roman" w:hAnsi="Times New Roman" w:cs="Times New Roman"/>
                <w:b/>
                <w:color w:val="000000"/>
              </w:rPr>
            </w:pPr>
            <w:r w:rsidRPr="0030511F">
              <w:rPr>
                <w:rFonts w:ascii="Times New Roman" w:eastAsia="Times New Roman" w:hAnsi="Times New Roman" w:cs="Times New Roman"/>
                <w:b/>
                <w:color w:val="000000"/>
              </w:rPr>
              <w:t>CĐRb</w:t>
            </w:r>
          </w:p>
        </w:tc>
        <w:tc>
          <w:tcPr>
            <w:tcW w:w="3150" w:type="dxa"/>
            <w:tcBorders>
              <w:top w:val="nil"/>
              <w:left w:val="nil"/>
              <w:bottom w:val="single" w:sz="4" w:space="0" w:color="auto"/>
              <w:right w:val="single" w:sz="4" w:space="0" w:color="auto"/>
            </w:tcBorders>
            <w:shd w:val="clear" w:color="000000" w:fill="FFFFFF"/>
            <w:vAlign w:val="center"/>
          </w:tcPr>
          <w:p w14:paraId="1BEF55E8" w14:textId="76773127" w:rsidR="00193CEC" w:rsidRPr="00351595" w:rsidRDefault="00193CEC" w:rsidP="00193CEC">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Có thể g</w:t>
            </w:r>
            <w:r w:rsidRPr="002D52A8">
              <w:rPr>
                <w:rFonts w:ascii="Times New Roman" w:eastAsia="Times New Roman" w:hAnsi="Times New Roman" w:cs="Times New Roman"/>
                <w:color w:val="000000"/>
              </w:rPr>
              <w:t>iải thích các kiến thức về khái niệm đầu tư tài chính, lợi nhuận và rủi ro của danh mục đầu tư cũng như một số mô hình tính toán lợi nhuận và rủi ro</w:t>
            </w:r>
            <w:r>
              <w:rPr>
                <w:rFonts w:ascii="Times New Roman" w:eastAsia="Times New Roman" w:hAnsi="Times New Roman" w:cs="Times New Roman"/>
                <w:color w:val="000000"/>
              </w:rPr>
              <w:t xml:space="preserve"> nhưng việc giải thích có nhiều sai sót hoặc thiếu chính xác.</w:t>
            </w:r>
          </w:p>
        </w:tc>
        <w:tc>
          <w:tcPr>
            <w:tcW w:w="2700" w:type="dxa"/>
            <w:tcBorders>
              <w:top w:val="nil"/>
              <w:left w:val="nil"/>
              <w:bottom w:val="single" w:sz="4" w:space="0" w:color="auto"/>
              <w:right w:val="single" w:sz="4" w:space="0" w:color="auto"/>
            </w:tcBorders>
            <w:shd w:val="clear" w:color="000000" w:fill="FFFFFF"/>
            <w:vAlign w:val="center"/>
          </w:tcPr>
          <w:p w14:paraId="47BF5A7B" w14:textId="77777777" w:rsidR="00193CEC" w:rsidRPr="00351595" w:rsidRDefault="00193CEC" w:rsidP="00801CF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2D52A8">
              <w:rPr>
                <w:rFonts w:ascii="Times New Roman" w:eastAsia="Times New Roman" w:hAnsi="Times New Roman" w:cs="Times New Roman"/>
                <w:color w:val="000000"/>
              </w:rPr>
              <w:t>iải thích các kiến thức về khái niệm đầu tư tài chính, lợi nhuận và rủi ro của danh mục đầu tư cũng như một số mô hình tính toán lợi nhuận và rủi ro</w:t>
            </w:r>
            <w:r>
              <w:rPr>
                <w:rFonts w:ascii="Times New Roman" w:eastAsia="Times New Roman" w:hAnsi="Times New Roman" w:cs="Times New Roman"/>
                <w:color w:val="000000"/>
              </w:rPr>
              <w:t>, tuy nhiên có một số sai sót.</w:t>
            </w:r>
          </w:p>
        </w:tc>
        <w:tc>
          <w:tcPr>
            <w:tcW w:w="2700" w:type="dxa"/>
            <w:tcBorders>
              <w:top w:val="nil"/>
              <w:left w:val="nil"/>
              <w:bottom w:val="single" w:sz="4" w:space="0" w:color="auto"/>
              <w:right w:val="single" w:sz="4" w:space="0" w:color="auto"/>
            </w:tcBorders>
            <w:shd w:val="clear" w:color="000000" w:fill="FFFFFF"/>
            <w:vAlign w:val="center"/>
          </w:tcPr>
          <w:p w14:paraId="12FEF92D" w14:textId="77777777" w:rsidR="00193CEC" w:rsidRPr="00351595" w:rsidRDefault="00193CEC" w:rsidP="00801CF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2D52A8">
              <w:rPr>
                <w:rFonts w:ascii="Times New Roman" w:eastAsia="Times New Roman" w:hAnsi="Times New Roman" w:cs="Times New Roman"/>
                <w:color w:val="000000"/>
              </w:rPr>
              <w:t>iải thích các kiến thức về khái niệm đầu tư tài chính, lợi nhuận và rủi ro của danh mục đầu tư cũng như một số mô hình tính toán lợi nhuận và rủi ro</w:t>
            </w:r>
            <w:r>
              <w:rPr>
                <w:rFonts w:ascii="Times New Roman" w:eastAsia="Times New Roman" w:hAnsi="Times New Roman" w:cs="Times New Roman"/>
                <w:color w:val="000000"/>
              </w:rPr>
              <w:t xml:space="preserve"> một cách khá đầy đủ, rõ ràng và chính xác.</w:t>
            </w:r>
          </w:p>
        </w:tc>
        <w:tc>
          <w:tcPr>
            <w:tcW w:w="3060" w:type="dxa"/>
            <w:tcBorders>
              <w:top w:val="nil"/>
              <w:left w:val="nil"/>
              <w:bottom w:val="single" w:sz="4" w:space="0" w:color="auto"/>
              <w:right w:val="single" w:sz="4" w:space="0" w:color="auto"/>
            </w:tcBorders>
            <w:shd w:val="clear" w:color="000000" w:fill="FFFFFF"/>
            <w:vAlign w:val="center"/>
          </w:tcPr>
          <w:p w14:paraId="5AA9FAAE" w14:textId="77777777" w:rsidR="00193CEC" w:rsidRPr="00351595" w:rsidRDefault="00193CEC" w:rsidP="00801CF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Pr="002D52A8">
              <w:rPr>
                <w:rFonts w:ascii="Times New Roman" w:eastAsia="Times New Roman" w:hAnsi="Times New Roman" w:cs="Times New Roman"/>
                <w:color w:val="000000"/>
              </w:rPr>
              <w:t xml:space="preserve">iải thích các kiến thức về khái niệm đầu tư tài chính, lợi nhuận và rủi ro của danh mục đầu tư cũng như một số mô hình tính toán lợi nhuận và rủi ro </w:t>
            </w:r>
            <w:r>
              <w:rPr>
                <w:rFonts w:ascii="Times New Roman" w:eastAsia="Times New Roman" w:hAnsi="Times New Roman" w:cs="Times New Roman"/>
                <w:color w:val="000000"/>
              </w:rPr>
              <w:t>một cách đầy đủ, rõ ràng, chính xác và hoàn chỉnh.</w:t>
            </w:r>
          </w:p>
        </w:tc>
        <w:tc>
          <w:tcPr>
            <w:tcW w:w="900" w:type="dxa"/>
            <w:tcBorders>
              <w:top w:val="nil"/>
              <w:left w:val="nil"/>
              <w:bottom w:val="single" w:sz="4" w:space="0" w:color="auto"/>
              <w:right w:val="single" w:sz="4" w:space="0" w:color="auto"/>
            </w:tcBorders>
            <w:shd w:val="clear" w:color="000000" w:fill="FFFFFF"/>
            <w:vAlign w:val="center"/>
          </w:tcPr>
          <w:p w14:paraId="59B975AA" w14:textId="7E095DF3" w:rsidR="00193CEC" w:rsidRPr="00193CEC" w:rsidRDefault="00193CEC" w:rsidP="00193CEC">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r>
      <w:tr w:rsidR="00193CEC" w:rsidRPr="00351595" w14:paraId="23218A9E" w14:textId="3AE3F365" w:rsidTr="00FA0C90">
        <w:trPr>
          <w:trHeight w:val="602"/>
        </w:trPr>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71F52C91" w14:textId="77777777" w:rsidR="00193CEC" w:rsidRPr="0030511F" w:rsidRDefault="00193CEC" w:rsidP="00801CFD">
            <w:pPr>
              <w:spacing w:after="0" w:line="240" w:lineRule="auto"/>
              <w:jc w:val="center"/>
              <w:rPr>
                <w:rFonts w:ascii="Times New Roman" w:eastAsia="Times New Roman" w:hAnsi="Times New Roman" w:cs="Times New Roman"/>
                <w:b/>
                <w:color w:val="000000"/>
                <w:sz w:val="24"/>
                <w:szCs w:val="24"/>
              </w:rPr>
            </w:pPr>
            <w:r w:rsidRPr="0030511F">
              <w:rPr>
                <w:rFonts w:ascii="Times New Roman" w:eastAsia="Times New Roman" w:hAnsi="Times New Roman" w:cs="Times New Roman"/>
                <w:b/>
                <w:color w:val="000000"/>
                <w:sz w:val="24"/>
                <w:szCs w:val="24"/>
              </w:rPr>
              <w:t>CĐRc</w:t>
            </w:r>
          </w:p>
        </w:tc>
        <w:tc>
          <w:tcPr>
            <w:tcW w:w="3150" w:type="dxa"/>
            <w:tcBorders>
              <w:top w:val="nil"/>
              <w:left w:val="nil"/>
              <w:bottom w:val="single" w:sz="4" w:space="0" w:color="auto"/>
              <w:right w:val="single" w:sz="4" w:space="0" w:color="auto"/>
            </w:tcBorders>
            <w:shd w:val="clear" w:color="000000" w:fill="FFFFFF"/>
            <w:vAlign w:val="center"/>
          </w:tcPr>
          <w:p w14:paraId="65BB9B74" w14:textId="314A61A8" w:rsidR="00193CEC" w:rsidRPr="00351595" w:rsidRDefault="00193CEC" w:rsidP="00193CEC">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Có thể áp</w:t>
            </w:r>
            <w:r w:rsidRPr="00973212">
              <w:rPr>
                <w:rFonts w:ascii="Times New Roman" w:eastAsia="Times New Roman" w:hAnsi="Times New Roman" w:cs="Times New Roman"/>
                <w:color w:val="000000"/>
              </w:rPr>
              <w:t xml:space="preserve"> dụng các kiến thức để tính toán lợi nhuận và rủi ro của các danh mục đầu tư tài chính, tính toán lợi ích và chi phí của hoạt động thuê tài chính</w:t>
            </w:r>
            <w:r>
              <w:rPr>
                <w:rFonts w:ascii="Times New Roman" w:eastAsia="Times New Roman" w:hAnsi="Times New Roman" w:cs="Times New Roman"/>
                <w:color w:val="000000"/>
              </w:rPr>
              <w:t xml:space="preserve"> nhưng </w:t>
            </w:r>
            <w:r>
              <w:rPr>
                <w:rFonts w:ascii="Times New Roman" w:eastAsia="Times New Roman" w:hAnsi="Times New Roman" w:cs="Times New Roman"/>
                <w:color w:val="000000"/>
              </w:rPr>
              <w:lastRenderedPageBreak/>
              <w:t>thực hiện tính toán có nhiều sai sót hoặc thiếu chính xác.</w:t>
            </w:r>
          </w:p>
        </w:tc>
        <w:tc>
          <w:tcPr>
            <w:tcW w:w="2700" w:type="dxa"/>
            <w:tcBorders>
              <w:top w:val="nil"/>
              <w:left w:val="nil"/>
              <w:bottom w:val="single" w:sz="4" w:space="0" w:color="auto"/>
              <w:right w:val="single" w:sz="4" w:space="0" w:color="auto"/>
            </w:tcBorders>
            <w:shd w:val="clear" w:color="000000" w:fill="FFFFFF"/>
            <w:vAlign w:val="center"/>
          </w:tcPr>
          <w:p w14:paraId="694796D1" w14:textId="77777777" w:rsidR="00193CEC" w:rsidRPr="00351595" w:rsidRDefault="00193CEC" w:rsidP="00801CFD">
            <w:pPr>
              <w:spacing w:after="0" w:line="240" w:lineRule="auto"/>
              <w:jc w:val="both"/>
              <w:rPr>
                <w:rFonts w:ascii="Times New Roman" w:eastAsia="Times New Roman" w:hAnsi="Times New Roman" w:cs="Times New Roman"/>
                <w:color w:val="000000"/>
              </w:rPr>
            </w:pPr>
            <w:r w:rsidRPr="00973212">
              <w:rPr>
                <w:rFonts w:ascii="Times New Roman" w:eastAsia="Times New Roman" w:hAnsi="Times New Roman" w:cs="Times New Roman"/>
                <w:color w:val="000000"/>
              </w:rPr>
              <w:lastRenderedPageBreak/>
              <w:t xml:space="preserve">Áp dụng các kiến thức để tính toán lợi nhuận và rủi ro của các danh mục đầu tư tài chính, tính toán lợi ích và chi phí của hoạt động thuê </w:t>
            </w:r>
            <w:r w:rsidRPr="00973212">
              <w:rPr>
                <w:rFonts w:ascii="Times New Roman" w:eastAsia="Times New Roman" w:hAnsi="Times New Roman" w:cs="Times New Roman"/>
                <w:color w:val="000000"/>
              </w:rPr>
              <w:lastRenderedPageBreak/>
              <w:t>tài chính</w:t>
            </w:r>
            <w:r>
              <w:rPr>
                <w:rFonts w:ascii="Times New Roman" w:eastAsia="Times New Roman" w:hAnsi="Times New Roman" w:cs="Times New Roman"/>
                <w:color w:val="000000"/>
              </w:rPr>
              <w:t>, tuy nhiên có một số sai sót.</w:t>
            </w:r>
          </w:p>
        </w:tc>
        <w:tc>
          <w:tcPr>
            <w:tcW w:w="2700" w:type="dxa"/>
            <w:tcBorders>
              <w:top w:val="nil"/>
              <w:left w:val="nil"/>
              <w:bottom w:val="single" w:sz="4" w:space="0" w:color="auto"/>
              <w:right w:val="single" w:sz="4" w:space="0" w:color="auto"/>
            </w:tcBorders>
            <w:shd w:val="clear" w:color="000000" w:fill="FFFFFF"/>
            <w:vAlign w:val="center"/>
          </w:tcPr>
          <w:p w14:paraId="7A71BC6B" w14:textId="77777777" w:rsidR="00193CEC" w:rsidRPr="00351595" w:rsidRDefault="00193CEC" w:rsidP="00801CFD">
            <w:pPr>
              <w:spacing w:after="0" w:line="240" w:lineRule="auto"/>
              <w:jc w:val="both"/>
              <w:rPr>
                <w:rFonts w:ascii="Times New Roman" w:eastAsia="Times New Roman" w:hAnsi="Times New Roman" w:cs="Times New Roman"/>
                <w:color w:val="000000"/>
              </w:rPr>
            </w:pPr>
            <w:r w:rsidRPr="00973212">
              <w:rPr>
                <w:rFonts w:ascii="Times New Roman" w:eastAsia="Times New Roman" w:hAnsi="Times New Roman" w:cs="Times New Roman"/>
                <w:color w:val="000000"/>
              </w:rPr>
              <w:lastRenderedPageBreak/>
              <w:t xml:space="preserve">Áp dụng các kiến thức để tính toán lợi nhuận và rủi ro của các danh mục đầu tư tài chính, tính toán lợi ích và chi phí của hoạt động thuê </w:t>
            </w:r>
            <w:r w:rsidRPr="00973212">
              <w:rPr>
                <w:rFonts w:ascii="Times New Roman" w:eastAsia="Times New Roman" w:hAnsi="Times New Roman" w:cs="Times New Roman"/>
                <w:color w:val="000000"/>
              </w:rPr>
              <w:lastRenderedPageBreak/>
              <w:t>tài chính</w:t>
            </w:r>
            <w:r>
              <w:rPr>
                <w:rFonts w:ascii="Times New Roman" w:eastAsia="Times New Roman" w:hAnsi="Times New Roman" w:cs="Times New Roman"/>
                <w:color w:val="000000"/>
              </w:rPr>
              <w:t xml:space="preserve"> một cách khá đầy đủ, rõ ràng và chính xác.</w:t>
            </w:r>
          </w:p>
        </w:tc>
        <w:tc>
          <w:tcPr>
            <w:tcW w:w="3060" w:type="dxa"/>
            <w:tcBorders>
              <w:top w:val="nil"/>
              <w:left w:val="nil"/>
              <w:bottom w:val="single" w:sz="4" w:space="0" w:color="auto"/>
              <w:right w:val="single" w:sz="4" w:space="0" w:color="auto"/>
            </w:tcBorders>
            <w:shd w:val="clear" w:color="000000" w:fill="FFFFFF"/>
            <w:vAlign w:val="center"/>
          </w:tcPr>
          <w:p w14:paraId="785655AB" w14:textId="1C42068B" w:rsidR="00193CEC" w:rsidRPr="00351595" w:rsidRDefault="00193CEC" w:rsidP="00193CEC">
            <w:pPr>
              <w:spacing w:after="0" w:line="240" w:lineRule="auto"/>
              <w:jc w:val="both"/>
              <w:rPr>
                <w:rFonts w:ascii="Times New Roman" w:eastAsia="Times New Roman" w:hAnsi="Times New Roman" w:cs="Times New Roman"/>
                <w:color w:val="000000"/>
              </w:rPr>
            </w:pPr>
            <w:r w:rsidRPr="00973212">
              <w:rPr>
                <w:rFonts w:ascii="Times New Roman" w:eastAsia="Times New Roman" w:hAnsi="Times New Roman" w:cs="Times New Roman"/>
                <w:color w:val="000000"/>
              </w:rPr>
              <w:lastRenderedPageBreak/>
              <w:t xml:space="preserve">Áp dụng các kiến thức để tính toán lợi nhuận và rủi ro của các danh mục đầu tư tài chính, tính toán lợi ích và chi phí của hoạt động thuê tài chính </w:t>
            </w:r>
            <w:r>
              <w:rPr>
                <w:rFonts w:ascii="Times New Roman" w:eastAsia="Times New Roman" w:hAnsi="Times New Roman" w:cs="Times New Roman"/>
                <w:color w:val="000000"/>
              </w:rPr>
              <w:t xml:space="preserve">một cách đầy </w:t>
            </w:r>
            <w:r>
              <w:rPr>
                <w:rFonts w:ascii="Times New Roman" w:eastAsia="Times New Roman" w:hAnsi="Times New Roman" w:cs="Times New Roman"/>
                <w:color w:val="000000"/>
              </w:rPr>
              <w:lastRenderedPageBreak/>
              <w:t>đủ, rõ ràng, chính xác và hoàn chỉnh.</w:t>
            </w:r>
          </w:p>
        </w:tc>
        <w:tc>
          <w:tcPr>
            <w:tcW w:w="900" w:type="dxa"/>
            <w:tcBorders>
              <w:top w:val="nil"/>
              <w:left w:val="nil"/>
              <w:bottom w:val="single" w:sz="4" w:space="0" w:color="auto"/>
              <w:right w:val="single" w:sz="4" w:space="0" w:color="auto"/>
            </w:tcBorders>
            <w:shd w:val="clear" w:color="000000" w:fill="FFFFFF"/>
            <w:vAlign w:val="center"/>
          </w:tcPr>
          <w:p w14:paraId="55FD2E1A" w14:textId="4C12C573" w:rsidR="00193CEC" w:rsidRPr="00193CEC" w:rsidRDefault="00193CEC" w:rsidP="00193CEC">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6</w:t>
            </w:r>
          </w:p>
        </w:tc>
      </w:tr>
      <w:tr w:rsidR="00193CEC" w:rsidRPr="00351595" w14:paraId="40660FDD" w14:textId="6CDE6F10" w:rsidTr="00FA0C90">
        <w:trPr>
          <w:trHeight w:val="458"/>
        </w:trPr>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6AC07229" w14:textId="77777777" w:rsidR="00193CEC" w:rsidRPr="0030511F" w:rsidRDefault="00193CEC" w:rsidP="00801CFD">
            <w:pPr>
              <w:spacing w:after="0" w:line="240" w:lineRule="auto"/>
              <w:jc w:val="center"/>
              <w:rPr>
                <w:rFonts w:ascii="Times New Roman" w:eastAsia="Times New Roman" w:hAnsi="Times New Roman" w:cs="Times New Roman"/>
                <w:b/>
                <w:bCs/>
                <w:color w:val="000000"/>
                <w:sz w:val="24"/>
                <w:szCs w:val="24"/>
              </w:rPr>
            </w:pPr>
            <w:r w:rsidRPr="0030511F">
              <w:rPr>
                <w:rFonts w:ascii="Times New Roman" w:eastAsia="Times New Roman" w:hAnsi="Times New Roman" w:cs="Times New Roman"/>
                <w:b/>
                <w:bCs/>
                <w:color w:val="000000"/>
                <w:sz w:val="24"/>
                <w:szCs w:val="24"/>
              </w:rPr>
              <w:t>Tổng</w:t>
            </w:r>
          </w:p>
        </w:tc>
        <w:tc>
          <w:tcPr>
            <w:tcW w:w="3150" w:type="dxa"/>
            <w:tcBorders>
              <w:top w:val="nil"/>
              <w:left w:val="nil"/>
              <w:bottom w:val="single" w:sz="4" w:space="0" w:color="auto"/>
              <w:right w:val="nil"/>
            </w:tcBorders>
            <w:shd w:val="clear" w:color="000000" w:fill="FFFFFF"/>
            <w:noWrap/>
            <w:vAlign w:val="center"/>
            <w:hideMark/>
          </w:tcPr>
          <w:p w14:paraId="73E87E29" w14:textId="77777777" w:rsidR="00193CEC" w:rsidRPr="00351595" w:rsidRDefault="00193CEC" w:rsidP="00801CFD">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&lt;5.0</w:t>
            </w:r>
          </w:p>
        </w:tc>
        <w:tc>
          <w:tcPr>
            <w:tcW w:w="2700" w:type="dxa"/>
            <w:tcBorders>
              <w:top w:val="nil"/>
              <w:left w:val="single" w:sz="4" w:space="0" w:color="auto"/>
              <w:bottom w:val="single" w:sz="4" w:space="0" w:color="auto"/>
              <w:right w:val="single" w:sz="4" w:space="0" w:color="auto"/>
            </w:tcBorders>
            <w:shd w:val="clear" w:color="000000" w:fill="FFFFFF"/>
            <w:noWrap/>
            <w:vAlign w:val="center"/>
            <w:hideMark/>
          </w:tcPr>
          <w:p w14:paraId="393CE0FB" w14:textId="77777777" w:rsidR="00193CEC" w:rsidRPr="00351595" w:rsidRDefault="00193CEC" w:rsidP="00801CFD">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5 - 6.9</w:t>
            </w:r>
          </w:p>
        </w:tc>
        <w:tc>
          <w:tcPr>
            <w:tcW w:w="2700" w:type="dxa"/>
            <w:tcBorders>
              <w:top w:val="nil"/>
              <w:left w:val="nil"/>
              <w:bottom w:val="single" w:sz="4" w:space="0" w:color="auto"/>
              <w:right w:val="single" w:sz="4" w:space="0" w:color="auto"/>
            </w:tcBorders>
            <w:shd w:val="clear" w:color="000000" w:fill="FFFFFF"/>
            <w:noWrap/>
            <w:vAlign w:val="center"/>
            <w:hideMark/>
          </w:tcPr>
          <w:p w14:paraId="6F8FE136" w14:textId="77777777" w:rsidR="00193CEC" w:rsidRPr="00351595" w:rsidRDefault="00193CEC" w:rsidP="00801CFD">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7.0 - 7.9</w:t>
            </w:r>
          </w:p>
        </w:tc>
        <w:tc>
          <w:tcPr>
            <w:tcW w:w="3060" w:type="dxa"/>
            <w:tcBorders>
              <w:top w:val="nil"/>
              <w:left w:val="nil"/>
              <w:bottom w:val="single" w:sz="4" w:space="0" w:color="auto"/>
              <w:right w:val="single" w:sz="4" w:space="0" w:color="auto"/>
            </w:tcBorders>
            <w:shd w:val="clear" w:color="000000" w:fill="FFFFFF"/>
            <w:vAlign w:val="center"/>
            <w:hideMark/>
          </w:tcPr>
          <w:p w14:paraId="7DBFC143" w14:textId="77777777" w:rsidR="00193CEC" w:rsidRPr="00351595" w:rsidRDefault="00193CEC" w:rsidP="00801CFD">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8 - 10</w:t>
            </w:r>
          </w:p>
        </w:tc>
        <w:tc>
          <w:tcPr>
            <w:tcW w:w="900" w:type="dxa"/>
            <w:tcBorders>
              <w:top w:val="nil"/>
              <w:left w:val="nil"/>
              <w:bottom w:val="single" w:sz="4" w:space="0" w:color="auto"/>
              <w:right w:val="single" w:sz="4" w:space="0" w:color="auto"/>
            </w:tcBorders>
            <w:shd w:val="clear" w:color="000000" w:fill="FFFFFF"/>
            <w:vAlign w:val="center"/>
          </w:tcPr>
          <w:p w14:paraId="2C57ADED" w14:textId="0A0E9319" w:rsidR="00193CEC" w:rsidRPr="00193CEC" w:rsidRDefault="00193CEC" w:rsidP="00193CEC">
            <w:pPr>
              <w:spacing w:after="0" w:line="240" w:lineRule="auto"/>
              <w:jc w:val="center"/>
              <w:rPr>
                <w:rFonts w:ascii="Times New Roman" w:eastAsia="Times New Roman" w:hAnsi="Times New Roman" w:cs="Times New Roman"/>
                <w:b/>
                <w:bCs/>
                <w:color w:val="000000"/>
                <w:sz w:val="24"/>
                <w:szCs w:val="24"/>
              </w:rPr>
            </w:pPr>
            <w:r w:rsidRPr="00193CEC">
              <w:rPr>
                <w:rFonts w:ascii="Times New Roman" w:eastAsia="Times New Roman" w:hAnsi="Times New Roman" w:cs="Times New Roman"/>
                <w:b/>
                <w:bCs/>
                <w:color w:val="000000"/>
                <w:sz w:val="24"/>
                <w:szCs w:val="24"/>
              </w:rPr>
              <w:t>10</w:t>
            </w:r>
          </w:p>
        </w:tc>
      </w:tr>
    </w:tbl>
    <w:p w14:paraId="42FFD139" w14:textId="77777777" w:rsidR="009B7591" w:rsidRPr="004A4B6A" w:rsidRDefault="009B7591" w:rsidP="000C2B20">
      <w:pPr>
        <w:rPr>
          <w:rFonts w:ascii="Times New Roman" w:hAnsi="Times New Roman" w:cs="Times New Roman"/>
          <w:b/>
          <w:sz w:val="24"/>
          <w:szCs w:val="24"/>
        </w:rPr>
      </w:pPr>
    </w:p>
    <w:sectPr w:rsidR="009B7591" w:rsidRPr="004A4B6A" w:rsidSect="00A11283">
      <w:footerReference w:type="default" r:id="rId6"/>
      <w:pgSz w:w="15840" w:h="12240"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BD889" w14:textId="77777777" w:rsidR="00E45808" w:rsidRDefault="00E45808" w:rsidP="002E407D">
      <w:pPr>
        <w:spacing w:after="0" w:line="240" w:lineRule="auto"/>
      </w:pPr>
      <w:r>
        <w:separator/>
      </w:r>
    </w:p>
  </w:endnote>
  <w:endnote w:type="continuationSeparator" w:id="0">
    <w:p w14:paraId="28F90BB1" w14:textId="77777777" w:rsidR="00E45808" w:rsidRDefault="00E45808"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8330607"/>
      <w:docPartObj>
        <w:docPartGallery w:val="Page Numbers (Bottom of Page)"/>
        <w:docPartUnique/>
      </w:docPartObj>
    </w:sdtPr>
    <w:sdtEndPr/>
    <w:sdtContent>
      <w:p w14:paraId="55B89782" w14:textId="64B5A553" w:rsidR="00C424BE" w:rsidRDefault="00C424BE">
        <w:pPr>
          <w:pStyle w:val="Footer"/>
          <w:jc w:val="right"/>
        </w:pPr>
        <w:r>
          <w:fldChar w:fldCharType="begin"/>
        </w:r>
        <w:r>
          <w:instrText>PAGE   \* MERGEFORMAT</w:instrText>
        </w:r>
        <w:r>
          <w:fldChar w:fldCharType="separate"/>
        </w:r>
        <w:r w:rsidR="000529E1" w:rsidRPr="000529E1">
          <w:rPr>
            <w:noProof/>
            <w:lang w:val="vi-VN"/>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0BE74" w14:textId="77777777" w:rsidR="00E45808" w:rsidRDefault="00E45808" w:rsidP="002E407D">
      <w:pPr>
        <w:spacing w:after="0" w:line="240" w:lineRule="auto"/>
      </w:pPr>
      <w:r>
        <w:separator/>
      </w:r>
    </w:p>
  </w:footnote>
  <w:footnote w:type="continuationSeparator" w:id="0">
    <w:p w14:paraId="6E0F03C4" w14:textId="77777777" w:rsidR="00E45808" w:rsidRDefault="00E45808" w:rsidP="002E40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FA"/>
    <w:rsid w:val="00004043"/>
    <w:rsid w:val="000214BE"/>
    <w:rsid w:val="000529E1"/>
    <w:rsid w:val="0008325A"/>
    <w:rsid w:val="000852F1"/>
    <w:rsid w:val="000C2B20"/>
    <w:rsid w:val="000C6387"/>
    <w:rsid w:val="000F5495"/>
    <w:rsid w:val="00106295"/>
    <w:rsid w:val="00117494"/>
    <w:rsid w:val="00174BAE"/>
    <w:rsid w:val="00193CEC"/>
    <w:rsid w:val="001A477A"/>
    <w:rsid w:val="001B02B8"/>
    <w:rsid w:val="001F3129"/>
    <w:rsid w:val="00213A0F"/>
    <w:rsid w:val="0022649B"/>
    <w:rsid w:val="002778F4"/>
    <w:rsid w:val="0028090D"/>
    <w:rsid w:val="002A319F"/>
    <w:rsid w:val="002D52A8"/>
    <w:rsid w:val="002E407D"/>
    <w:rsid w:val="0030511F"/>
    <w:rsid w:val="00321D95"/>
    <w:rsid w:val="00327CB6"/>
    <w:rsid w:val="00330617"/>
    <w:rsid w:val="003479FF"/>
    <w:rsid w:val="00351595"/>
    <w:rsid w:val="003610D1"/>
    <w:rsid w:val="003A11B1"/>
    <w:rsid w:val="003C6CF2"/>
    <w:rsid w:val="003D1BE6"/>
    <w:rsid w:val="00451826"/>
    <w:rsid w:val="00452A65"/>
    <w:rsid w:val="0047349B"/>
    <w:rsid w:val="00493046"/>
    <w:rsid w:val="004A4B6A"/>
    <w:rsid w:val="004B782E"/>
    <w:rsid w:val="004E5BF2"/>
    <w:rsid w:val="004F3B7D"/>
    <w:rsid w:val="00501BA2"/>
    <w:rsid w:val="00536305"/>
    <w:rsid w:val="00550EA3"/>
    <w:rsid w:val="00583FED"/>
    <w:rsid w:val="005858EF"/>
    <w:rsid w:val="00586B92"/>
    <w:rsid w:val="005B4EF0"/>
    <w:rsid w:val="005C4C62"/>
    <w:rsid w:val="005D0846"/>
    <w:rsid w:val="005E578F"/>
    <w:rsid w:val="005E6B14"/>
    <w:rsid w:val="00600341"/>
    <w:rsid w:val="00611732"/>
    <w:rsid w:val="006417F7"/>
    <w:rsid w:val="0064446D"/>
    <w:rsid w:val="00644B1C"/>
    <w:rsid w:val="0065671B"/>
    <w:rsid w:val="0067434E"/>
    <w:rsid w:val="00685669"/>
    <w:rsid w:val="006C0FCF"/>
    <w:rsid w:val="006E1DD8"/>
    <w:rsid w:val="006E671E"/>
    <w:rsid w:val="007013B0"/>
    <w:rsid w:val="007060C6"/>
    <w:rsid w:val="0071068B"/>
    <w:rsid w:val="00746CE4"/>
    <w:rsid w:val="00761FE7"/>
    <w:rsid w:val="00764B75"/>
    <w:rsid w:val="00773B4B"/>
    <w:rsid w:val="007A0BC8"/>
    <w:rsid w:val="007F0524"/>
    <w:rsid w:val="007F1675"/>
    <w:rsid w:val="007F2DC0"/>
    <w:rsid w:val="00850F9C"/>
    <w:rsid w:val="00870F1D"/>
    <w:rsid w:val="00871441"/>
    <w:rsid w:val="0088610D"/>
    <w:rsid w:val="008F270A"/>
    <w:rsid w:val="009175E7"/>
    <w:rsid w:val="009521E5"/>
    <w:rsid w:val="00955889"/>
    <w:rsid w:val="00967AEA"/>
    <w:rsid w:val="00967F51"/>
    <w:rsid w:val="00973212"/>
    <w:rsid w:val="009B3CFA"/>
    <w:rsid w:val="009B7591"/>
    <w:rsid w:val="009E0F0D"/>
    <w:rsid w:val="00A11283"/>
    <w:rsid w:val="00A31C20"/>
    <w:rsid w:val="00A870E8"/>
    <w:rsid w:val="00A91FF2"/>
    <w:rsid w:val="00AA578D"/>
    <w:rsid w:val="00AB736A"/>
    <w:rsid w:val="00AC28DD"/>
    <w:rsid w:val="00AF5698"/>
    <w:rsid w:val="00B01277"/>
    <w:rsid w:val="00B26CF6"/>
    <w:rsid w:val="00B652C7"/>
    <w:rsid w:val="00B654FD"/>
    <w:rsid w:val="00B86172"/>
    <w:rsid w:val="00B966AA"/>
    <w:rsid w:val="00BA0FBD"/>
    <w:rsid w:val="00BC09B5"/>
    <w:rsid w:val="00BC2AF3"/>
    <w:rsid w:val="00BC61DD"/>
    <w:rsid w:val="00C04A94"/>
    <w:rsid w:val="00C37847"/>
    <w:rsid w:val="00C424BE"/>
    <w:rsid w:val="00CB5EFD"/>
    <w:rsid w:val="00CF2283"/>
    <w:rsid w:val="00DD33CE"/>
    <w:rsid w:val="00DE4482"/>
    <w:rsid w:val="00DE5B01"/>
    <w:rsid w:val="00E00E58"/>
    <w:rsid w:val="00E0573C"/>
    <w:rsid w:val="00E21A59"/>
    <w:rsid w:val="00E45808"/>
    <w:rsid w:val="00E562A6"/>
    <w:rsid w:val="00E87EBC"/>
    <w:rsid w:val="00EC4ABB"/>
    <w:rsid w:val="00EE6E1A"/>
    <w:rsid w:val="00EF1779"/>
    <w:rsid w:val="00F02E35"/>
    <w:rsid w:val="00F10C02"/>
    <w:rsid w:val="00F35A08"/>
    <w:rsid w:val="00F615CA"/>
    <w:rsid w:val="00FA0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1087</Words>
  <Characters>6198</Characters>
  <Application>Microsoft Office Word</Application>
  <DocSecurity>0</DocSecurity>
  <Lines>51</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Microsoft Office User</cp:lastModifiedBy>
  <cp:revision>5</cp:revision>
  <dcterms:created xsi:type="dcterms:W3CDTF">2022-10-26T13:58:00Z</dcterms:created>
  <dcterms:modified xsi:type="dcterms:W3CDTF">2022-10-28T08:03:00Z</dcterms:modified>
</cp:coreProperties>
</file>